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B4" w:rsidRPr="00A66E8F" w:rsidRDefault="00494EB4" w:rsidP="00494EB4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6E8F">
        <w:rPr>
          <w:rFonts w:ascii="Times New Roman" w:hAnsi="Times New Roman"/>
          <w:b/>
          <w:sz w:val="26"/>
          <w:szCs w:val="26"/>
        </w:rPr>
        <w:t>Аннотация</w:t>
      </w:r>
    </w:p>
    <w:p w:rsidR="00494EB4" w:rsidRPr="00A66E8F" w:rsidRDefault="00494EB4" w:rsidP="00494EB4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6E8F">
        <w:rPr>
          <w:rFonts w:ascii="Times New Roman" w:hAnsi="Times New Roman"/>
          <w:b/>
          <w:sz w:val="26"/>
          <w:szCs w:val="26"/>
        </w:rPr>
        <w:t>к рабочей программе дополнительной образовательной услуги для воспитанников младшего и среднего дошкольного возраста «Выходные с пользой»</w:t>
      </w:r>
    </w:p>
    <w:p w:rsidR="00494EB4" w:rsidRPr="00A66E8F" w:rsidRDefault="00494EB4" w:rsidP="00494EB4"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9F9F9"/>
        </w:rPr>
      </w:pPr>
      <w:r w:rsidRPr="00A66E8F">
        <w:rPr>
          <w:rFonts w:ascii="Times New Roman" w:hAnsi="Times New Roman"/>
          <w:sz w:val="26"/>
          <w:szCs w:val="26"/>
        </w:rPr>
        <w:t xml:space="preserve">Рабочая программа дополнительной образовательной услуги для воспитанников младшего и среднего дошкольного возраста «Выходные с пользой составлена на основе ФГОС ДО, «Экспериментальной программы воспитания и обучения в Российском </w:t>
      </w:r>
      <w:proofErr w:type="spellStart"/>
      <w:r w:rsidRPr="00A66E8F">
        <w:rPr>
          <w:rFonts w:ascii="Times New Roman" w:hAnsi="Times New Roman"/>
          <w:sz w:val="26"/>
          <w:szCs w:val="26"/>
        </w:rPr>
        <w:t>Монтессори</w:t>
      </w:r>
      <w:proofErr w:type="spellEnd"/>
      <w:r w:rsidRPr="00A66E8F">
        <w:rPr>
          <w:rFonts w:ascii="Times New Roman" w:hAnsi="Times New Roman"/>
          <w:sz w:val="26"/>
          <w:szCs w:val="26"/>
        </w:rPr>
        <w:t xml:space="preserve"> – детском саду» Е. </w:t>
      </w:r>
      <w:proofErr w:type="spellStart"/>
      <w:r w:rsidRPr="00A66E8F">
        <w:rPr>
          <w:rFonts w:ascii="Times New Roman" w:hAnsi="Times New Roman"/>
          <w:sz w:val="26"/>
          <w:szCs w:val="26"/>
        </w:rPr>
        <w:t>Хилтунен</w:t>
      </w:r>
      <w:proofErr w:type="spellEnd"/>
      <w:r w:rsidRPr="00A66E8F">
        <w:rPr>
          <w:rFonts w:ascii="Times New Roman" w:hAnsi="Times New Roman"/>
          <w:sz w:val="26"/>
          <w:szCs w:val="26"/>
        </w:rPr>
        <w:t xml:space="preserve">, </w:t>
      </w:r>
      <w:r w:rsidRPr="00A66E8F">
        <w:rPr>
          <w:rFonts w:ascii="Times New Roman" w:hAnsi="Times New Roman"/>
          <w:bCs/>
          <w:sz w:val="26"/>
          <w:szCs w:val="26"/>
        </w:rPr>
        <w:t xml:space="preserve">«Физической культуры в детском саду» </w:t>
      </w:r>
      <w:proofErr w:type="spellStart"/>
      <w:r w:rsidRPr="00A66E8F">
        <w:rPr>
          <w:rFonts w:ascii="Times New Roman" w:hAnsi="Times New Roman"/>
          <w:bCs/>
          <w:sz w:val="26"/>
          <w:szCs w:val="26"/>
        </w:rPr>
        <w:t>Пензулаева</w:t>
      </w:r>
      <w:proofErr w:type="spellEnd"/>
      <w:r w:rsidRPr="00A66E8F">
        <w:rPr>
          <w:rFonts w:ascii="Times New Roman" w:hAnsi="Times New Roman"/>
          <w:bCs/>
          <w:sz w:val="26"/>
          <w:szCs w:val="26"/>
        </w:rPr>
        <w:t xml:space="preserve"> Л.И., «Организации экспериментальной деятельности дошкольников» под редакцией Прохоровой. Данная программа общеразвивающей направленности предназначена для детей с 3 до 5 лет и включает три раздела: </w:t>
      </w:r>
      <w:r w:rsidRPr="00A66E8F">
        <w:rPr>
          <w:rFonts w:ascii="Times New Roman" w:hAnsi="Times New Roman"/>
          <w:color w:val="000000"/>
          <w:sz w:val="26"/>
          <w:szCs w:val="26"/>
        </w:rPr>
        <w:t xml:space="preserve">физкультурно-оздоровительной направленности «Страна </w:t>
      </w:r>
      <w:proofErr w:type="spellStart"/>
      <w:r w:rsidRPr="00A66E8F">
        <w:rPr>
          <w:rFonts w:ascii="Times New Roman" w:hAnsi="Times New Roman"/>
          <w:color w:val="000000"/>
          <w:sz w:val="26"/>
          <w:szCs w:val="26"/>
        </w:rPr>
        <w:t>Игралия</w:t>
      </w:r>
      <w:proofErr w:type="spellEnd"/>
      <w:r w:rsidRPr="00A66E8F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Pr="00A66E8F">
        <w:rPr>
          <w:rFonts w:ascii="Times New Roman" w:hAnsi="Times New Roman"/>
          <w:color w:val="000000"/>
          <w:sz w:val="26"/>
          <w:szCs w:val="26"/>
          <w:shd w:val="clear" w:color="auto" w:fill="F9F9F9"/>
        </w:rPr>
        <w:t xml:space="preserve">раздела познавательной направленности «Интеллектуальное развитие детей дошкольного возраста средствами развивающих игр по технологии М. </w:t>
      </w:r>
      <w:proofErr w:type="spellStart"/>
      <w:r w:rsidRPr="00A66E8F">
        <w:rPr>
          <w:rFonts w:ascii="Times New Roman" w:hAnsi="Times New Roman"/>
          <w:color w:val="000000"/>
          <w:sz w:val="26"/>
          <w:szCs w:val="26"/>
          <w:shd w:val="clear" w:color="auto" w:fill="F9F9F9"/>
        </w:rPr>
        <w:t>Монтессори</w:t>
      </w:r>
      <w:proofErr w:type="spellEnd"/>
      <w:r w:rsidRPr="00A66E8F">
        <w:rPr>
          <w:rFonts w:ascii="Times New Roman" w:hAnsi="Times New Roman"/>
          <w:color w:val="000000"/>
          <w:sz w:val="26"/>
          <w:szCs w:val="26"/>
          <w:shd w:val="clear" w:color="auto" w:fill="F9F9F9"/>
        </w:rPr>
        <w:t>»,</w:t>
      </w:r>
      <w:r w:rsidRPr="00A66E8F">
        <w:rPr>
          <w:rFonts w:ascii="Times New Roman" w:hAnsi="Times New Roman"/>
          <w:iCs/>
          <w:color w:val="000000"/>
          <w:sz w:val="26"/>
          <w:szCs w:val="26"/>
          <w:shd w:val="clear" w:color="auto" w:fill="F9F9F9"/>
        </w:rPr>
        <w:t xml:space="preserve"> раздела познавательной направленности «</w:t>
      </w:r>
      <w:proofErr w:type="spellStart"/>
      <w:r w:rsidRPr="00A66E8F">
        <w:rPr>
          <w:rFonts w:ascii="Times New Roman" w:hAnsi="Times New Roman"/>
          <w:iCs/>
          <w:color w:val="000000"/>
          <w:sz w:val="26"/>
          <w:szCs w:val="26"/>
          <w:shd w:val="clear" w:color="auto" w:fill="F9F9F9"/>
        </w:rPr>
        <w:t>Эксперименториум</w:t>
      </w:r>
      <w:proofErr w:type="spellEnd"/>
      <w:r w:rsidRPr="00A66E8F">
        <w:rPr>
          <w:rFonts w:ascii="Times New Roman" w:hAnsi="Times New Roman"/>
          <w:iCs/>
          <w:color w:val="000000"/>
          <w:sz w:val="26"/>
          <w:szCs w:val="26"/>
          <w:shd w:val="clear" w:color="auto" w:fill="F9F9F9"/>
        </w:rPr>
        <w:t>».</w:t>
      </w:r>
    </w:p>
    <w:p w:rsidR="00494EB4" w:rsidRPr="00A66E8F" w:rsidRDefault="00494EB4" w:rsidP="00494EB4"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9F9F9"/>
        </w:rPr>
      </w:pPr>
      <w:r w:rsidRPr="00A66E8F">
        <w:rPr>
          <w:rFonts w:ascii="Times New Roman" w:hAnsi="Times New Roman"/>
          <w:iCs/>
          <w:color w:val="000000"/>
          <w:sz w:val="26"/>
          <w:szCs w:val="26"/>
          <w:shd w:val="clear" w:color="auto" w:fill="F9F9F9"/>
        </w:rPr>
        <w:t>Цель программы: развитие внутреннего потенциала каждого ребенка без принуждения, с учетом психологических возможностей личности, активизация познавательной деятельности, физическое развитие и укрепление здоровья дошкольников.</w:t>
      </w:r>
    </w:p>
    <w:p w:rsidR="00494EB4" w:rsidRPr="00A66E8F" w:rsidRDefault="00494EB4" w:rsidP="00494EB4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6E8F">
        <w:rPr>
          <w:rFonts w:ascii="Times New Roman" w:hAnsi="Times New Roman"/>
          <w:iCs/>
          <w:color w:val="000000"/>
          <w:sz w:val="26"/>
          <w:szCs w:val="26"/>
          <w:shd w:val="clear" w:color="auto" w:fill="F9F9F9"/>
        </w:rPr>
        <w:t>Рабочие программы рассмотрены на заседании педагогического совета и утверждены приказом заведующей МБДОУ.</w:t>
      </w:r>
    </w:p>
    <w:p w:rsidR="0043047D" w:rsidRDefault="0043047D">
      <w:bookmarkStart w:id="0" w:name="_GoBack"/>
      <w:bookmarkEnd w:id="0"/>
    </w:p>
    <w:sectPr w:rsidR="0043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B4"/>
    <w:rsid w:val="0043047D"/>
    <w:rsid w:val="004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2018-10-08T08:46:00Z</dcterms:created>
  <dcterms:modified xsi:type="dcterms:W3CDTF">2018-10-08T08:46:00Z</dcterms:modified>
</cp:coreProperties>
</file>