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C" w:rsidRDefault="001304AC" w:rsidP="001304AC">
      <w:pPr>
        <w:tabs>
          <w:tab w:val="left" w:pos="72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Ваш помощник – логопед</w:t>
      </w:r>
    </w:p>
    <w:p w:rsidR="001304AC" w:rsidRPr="001304AC" w:rsidRDefault="001304AC" w:rsidP="001304AC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учитель-логопед </w:t>
      </w:r>
      <w:r>
        <w:rPr>
          <w:sz w:val="28"/>
          <w:szCs w:val="28"/>
        </w:rPr>
        <w:br/>
        <w:t>Фирсова Н.А.</w:t>
      </w:r>
      <w:bookmarkStart w:id="0" w:name="_GoBack"/>
      <w:bookmarkEnd w:id="0"/>
    </w:p>
    <w:p w:rsidR="00127BAB" w:rsidRPr="00127BAB" w:rsidRDefault="00127BAB" w:rsidP="00127BAB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127BAB">
        <w:rPr>
          <w:bCs/>
          <w:sz w:val="28"/>
          <w:szCs w:val="28"/>
        </w:rPr>
        <w:t>Широко распространенное мнение о том, что логопеды только «ставят» звуки, т. е. исправляют неправильное   произношение. Это не совсем так.</w:t>
      </w:r>
    </w:p>
    <w:p w:rsidR="00127BAB" w:rsidRPr="00127BAB" w:rsidRDefault="00127BAB" w:rsidP="00127BAB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127BAB">
        <w:rPr>
          <w:bCs/>
          <w:sz w:val="28"/>
          <w:szCs w:val="28"/>
        </w:rPr>
        <w:tab/>
        <w:t>Глобальной целью логопедического воздействия является</w:t>
      </w:r>
      <w:r w:rsidRPr="00127BAB">
        <w:rPr>
          <w:bCs/>
          <w:color w:val="CC3399"/>
          <w:sz w:val="28"/>
          <w:szCs w:val="28"/>
        </w:rPr>
        <w:t xml:space="preserve"> </w:t>
      </w:r>
      <w:r w:rsidRPr="00127BAB">
        <w:rPr>
          <w:bCs/>
          <w:sz w:val="28"/>
          <w:szCs w:val="28"/>
        </w:rPr>
        <w:t xml:space="preserve">РАЗВИТИЕ ВСЕЙ РЕЧЕВОЙ СИСТЕМЫ в целом, а именно: </w:t>
      </w:r>
    </w:p>
    <w:p w:rsidR="00127BAB" w:rsidRPr="00127BAB" w:rsidRDefault="00127BAB" w:rsidP="00127BA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127BAB">
        <w:rPr>
          <w:bCs/>
          <w:sz w:val="28"/>
          <w:szCs w:val="28"/>
        </w:rPr>
        <w:t xml:space="preserve">развитие общей речевой активности, </w:t>
      </w:r>
    </w:p>
    <w:p w:rsidR="00127BAB" w:rsidRPr="00127BAB" w:rsidRDefault="00127BAB" w:rsidP="00127BA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Cs/>
          <w:spacing w:val="-1"/>
          <w:sz w:val="28"/>
          <w:szCs w:val="28"/>
        </w:rPr>
      </w:pPr>
      <w:r w:rsidRPr="00127BAB">
        <w:rPr>
          <w:bCs/>
          <w:spacing w:val="-1"/>
          <w:sz w:val="28"/>
          <w:szCs w:val="28"/>
        </w:rPr>
        <w:t xml:space="preserve">накопление словаря, </w:t>
      </w:r>
    </w:p>
    <w:p w:rsidR="00127BAB" w:rsidRPr="00127BAB" w:rsidRDefault="00127BAB" w:rsidP="00127BA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Cs/>
          <w:spacing w:val="-1"/>
          <w:sz w:val="28"/>
          <w:szCs w:val="28"/>
        </w:rPr>
      </w:pPr>
      <w:r w:rsidRPr="00127BAB">
        <w:rPr>
          <w:bCs/>
          <w:spacing w:val="-1"/>
          <w:sz w:val="28"/>
          <w:szCs w:val="28"/>
        </w:rPr>
        <w:t xml:space="preserve">развитие физического и речевого слуха, </w:t>
      </w:r>
    </w:p>
    <w:p w:rsidR="00127BAB" w:rsidRPr="00127BAB" w:rsidRDefault="00127BAB" w:rsidP="00127BA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127BAB">
        <w:rPr>
          <w:bCs/>
          <w:spacing w:val="-1"/>
          <w:sz w:val="28"/>
          <w:szCs w:val="28"/>
        </w:rPr>
        <w:t>развитие грамма</w:t>
      </w:r>
      <w:r w:rsidRPr="00127BAB">
        <w:rPr>
          <w:bCs/>
          <w:spacing w:val="-1"/>
          <w:sz w:val="28"/>
          <w:szCs w:val="28"/>
        </w:rPr>
        <w:softHyphen/>
      </w:r>
      <w:r w:rsidRPr="00127BAB">
        <w:rPr>
          <w:bCs/>
          <w:sz w:val="28"/>
          <w:szCs w:val="28"/>
        </w:rPr>
        <w:t xml:space="preserve">тической стороны речи, </w:t>
      </w:r>
    </w:p>
    <w:p w:rsidR="00127BAB" w:rsidRPr="00127BAB" w:rsidRDefault="00127BAB" w:rsidP="00127BA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127BAB">
        <w:rPr>
          <w:bCs/>
          <w:sz w:val="28"/>
          <w:szCs w:val="28"/>
        </w:rPr>
        <w:t>обучение навыкам словообразования и словоизмене</w:t>
      </w:r>
      <w:r w:rsidRPr="00127BAB">
        <w:rPr>
          <w:bCs/>
          <w:sz w:val="28"/>
          <w:szCs w:val="28"/>
        </w:rPr>
        <w:softHyphen/>
        <w:t xml:space="preserve">ния, </w:t>
      </w:r>
    </w:p>
    <w:p w:rsidR="00127BAB" w:rsidRPr="00127BAB" w:rsidRDefault="00127BAB" w:rsidP="00127BA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127BAB">
        <w:rPr>
          <w:bCs/>
          <w:sz w:val="28"/>
          <w:szCs w:val="28"/>
        </w:rPr>
        <w:t xml:space="preserve">развитие артикуляционной моторики, </w:t>
      </w:r>
    </w:p>
    <w:p w:rsidR="00127BAB" w:rsidRPr="00127BAB" w:rsidRDefault="00127BAB" w:rsidP="00127BA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127BAB">
        <w:rPr>
          <w:bCs/>
          <w:sz w:val="28"/>
          <w:szCs w:val="28"/>
        </w:rPr>
        <w:t xml:space="preserve">развитие связной речи и, наконец, </w:t>
      </w:r>
    </w:p>
    <w:p w:rsidR="00127BAB" w:rsidRPr="00127BAB" w:rsidRDefault="00127BAB" w:rsidP="00127BAB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127BAB">
        <w:rPr>
          <w:bCs/>
          <w:sz w:val="28"/>
          <w:szCs w:val="28"/>
        </w:rPr>
        <w:t xml:space="preserve">коррекция произношения. </w:t>
      </w:r>
    </w:p>
    <w:p w:rsidR="00127BAB" w:rsidRPr="00127BAB" w:rsidRDefault="00127BAB" w:rsidP="00127BAB">
      <w:pPr>
        <w:tabs>
          <w:tab w:val="left" w:pos="72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127BAB">
        <w:rPr>
          <w:bCs/>
          <w:sz w:val="28"/>
          <w:szCs w:val="28"/>
        </w:rPr>
        <w:tab/>
        <w:t xml:space="preserve">В ходе работы </w:t>
      </w:r>
      <w:r w:rsidRPr="00127BAB">
        <w:rPr>
          <w:bCs/>
          <w:color w:val="000000"/>
          <w:sz w:val="28"/>
          <w:szCs w:val="28"/>
        </w:rPr>
        <w:t>попутно решается ряд дополнитель</w:t>
      </w:r>
      <w:r w:rsidRPr="00127BAB">
        <w:rPr>
          <w:bCs/>
          <w:color w:val="000000"/>
          <w:sz w:val="28"/>
          <w:szCs w:val="28"/>
        </w:rPr>
        <w:softHyphen/>
        <w:t xml:space="preserve">ных </w:t>
      </w:r>
      <w:r w:rsidRPr="00127BAB">
        <w:rPr>
          <w:bCs/>
          <w:color w:val="000000" w:themeColor="text1"/>
          <w:sz w:val="28"/>
          <w:szCs w:val="28"/>
        </w:rPr>
        <w:t xml:space="preserve">задач: </w:t>
      </w:r>
    </w:p>
    <w:p w:rsidR="00127BAB" w:rsidRPr="00127BAB" w:rsidRDefault="00127BAB" w:rsidP="00127BA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Cs/>
          <w:color w:val="000000"/>
          <w:spacing w:val="12"/>
          <w:sz w:val="28"/>
          <w:szCs w:val="28"/>
        </w:rPr>
      </w:pPr>
      <w:r w:rsidRPr="00127BAB">
        <w:rPr>
          <w:bCs/>
          <w:color w:val="000000"/>
          <w:sz w:val="28"/>
          <w:szCs w:val="28"/>
        </w:rPr>
        <w:t xml:space="preserve">развитие психических процессов (внимание, память, восприятие, </w:t>
      </w:r>
      <w:r w:rsidRPr="00127BAB">
        <w:rPr>
          <w:bCs/>
          <w:color w:val="000000"/>
          <w:spacing w:val="12"/>
          <w:sz w:val="28"/>
          <w:szCs w:val="28"/>
        </w:rPr>
        <w:t xml:space="preserve">мышление), </w:t>
      </w:r>
    </w:p>
    <w:p w:rsidR="00127BAB" w:rsidRPr="00127BAB" w:rsidRDefault="00127BAB" w:rsidP="00127BA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r w:rsidRPr="00127BAB">
        <w:rPr>
          <w:bCs/>
          <w:color w:val="000000"/>
          <w:spacing w:val="12"/>
          <w:sz w:val="28"/>
          <w:szCs w:val="28"/>
        </w:rPr>
        <w:t xml:space="preserve">формирование элементарных учебных навыков (уметь </w:t>
      </w:r>
      <w:r w:rsidRPr="00127BAB">
        <w:rPr>
          <w:bCs/>
          <w:color w:val="000000"/>
          <w:sz w:val="28"/>
          <w:szCs w:val="28"/>
        </w:rPr>
        <w:t xml:space="preserve">внимательно слушать преподавателя, целенаправленно и усидчиво выполнять </w:t>
      </w:r>
      <w:r w:rsidRPr="00127BAB">
        <w:rPr>
          <w:bCs/>
          <w:color w:val="000000"/>
          <w:spacing w:val="8"/>
          <w:sz w:val="28"/>
          <w:szCs w:val="28"/>
        </w:rPr>
        <w:t xml:space="preserve">поставленную задачу, адекватно оценивать результат своей работы и </w:t>
      </w:r>
      <w:r w:rsidRPr="00127BAB">
        <w:rPr>
          <w:bCs/>
          <w:color w:val="000000"/>
          <w:spacing w:val="-1"/>
          <w:sz w:val="28"/>
          <w:szCs w:val="28"/>
        </w:rPr>
        <w:t xml:space="preserve">исправлять ошибки), </w:t>
      </w:r>
    </w:p>
    <w:p w:rsidR="00127BAB" w:rsidRPr="00127BAB" w:rsidRDefault="00127BAB" w:rsidP="00127BA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Cs/>
          <w:color w:val="000000"/>
          <w:spacing w:val="5"/>
          <w:sz w:val="28"/>
          <w:szCs w:val="28"/>
        </w:rPr>
      </w:pPr>
      <w:r w:rsidRPr="00127BAB">
        <w:rPr>
          <w:bCs/>
          <w:color w:val="000000"/>
          <w:spacing w:val="-1"/>
          <w:sz w:val="28"/>
          <w:szCs w:val="28"/>
        </w:rPr>
        <w:t xml:space="preserve">формирование предпосылок обучения грамоте (обучение </w:t>
      </w:r>
      <w:r w:rsidRPr="00127BAB">
        <w:rPr>
          <w:bCs/>
          <w:color w:val="000000"/>
          <w:spacing w:val="1"/>
          <w:sz w:val="28"/>
          <w:szCs w:val="28"/>
        </w:rPr>
        <w:t xml:space="preserve">звуковому анализу слов, знакомство с понятиями «звук, слово, предложение» </w:t>
      </w:r>
      <w:r w:rsidRPr="00127BAB">
        <w:rPr>
          <w:bCs/>
          <w:color w:val="000000"/>
          <w:spacing w:val="5"/>
          <w:sz w:val="28"/>
          <w:szCs w:val="28"/>
        </w:rPr>
        <w:t xml:space="preserve">и др., развитие мелкой моторики и пространственной ориентировки), </w:t>
      </w:r>
    </w:p>
    <w:p w:rsidR="00127BAB" w:rsidRPr="00127BAB" w:rsidRDefault="00127BAB" w:rsidP="00127BA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  <w:r w:rsidRPr="00127BAB">
        <w:rPr>
          <w:bCs/>
          <w:color w:val="000000"/>
          <w:sz w:val="28"/>
          <w:szCs w:val="28"/>
        </w:rPr>
        <w:t>профилактика нарушений письма и чтения.</w:t>
      </w:r>
    </w:p>
    <w:p w:rsidR="00127BAB" w:rsidRPr="00127BAB" w:rsidRDefault="00127BAB" w:rsidP="001304AC">
      <w:pPr>
        <w:spacing w:line="276" w:lineRule="auto"/>
        <w:ind w:firstLine="709"/>
        <w:jc w:val="both"/>
        <w:rPr>
          <w:sz w:val="28"/>
          <w:szCs w:val="28"/>
        </w:rPr>
      </w:pPr>
      <w:r w:rsidRPr="00127BAB">
        <w:rPr>
          <w:sz w:val="28"/>
          <w:szCs w:val="28"/>
        </w:rPr>
        <w:lastRenderedPageBreak/>
        <w:t xml:space="preserve">Посещающие нашу группу дети испытывают трудности в овладении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развитием. Своевременное формирование правильного произношения имеет </w:t>
      </w:r>
      <w:proofErr w:type="gramStart"/>
      <w:r w:rsidRPr="00127BAB">
        <w:rPr>
          <w:sz w:val="28"/>
          <w:szCs w:val="28"/>
        </w:rPr>
        <w:t>важное значение</w:t>
      </w:r>
      <w:proofErr w:type="gramEnd"/>
      <w:r w:rsidRPr="00127BAB">
        <w:rPr>
          <w:sz w:val="28"/>
          <w:szCs w:val="28"/>
        </w:rPr>
        <w:t xml:space="preserve"> для общей культуры речи и, следовательно, для нормального речевого общения, для успешного овладения грамотой, а при поступлении в школу  - для усвоения школьной программы.</w:t>
      </w:r>
    </w:p>
    <w:p w:rsidR="00127BAB" w:rsidRDefault="00127BAB" w:rsidP="001304AC">
      <w:pPr>
        <w:spacing w:line="276" w:lineRule="auto"/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</w:t>
      </w:r>
    </w:p>
    <w:p w:rsidR="00127BAB" w:rsidRPr="00127BAB" w:rsidRDefault="00127BAB" w:rsidP="001304AC">
      <w:pPr>
        <w:spacing w:line="276" w:lineRule="auto"/>
        <w:ind w:firstLine="709"/>
        <w:jc w:val="both"/>
        <w:rPr>
          <w:sz w:val="28"/>
          <w:szCs w:val="36"/>
        </w:rPr>
      </w:pPr>
      <w:r w:rsidRPr="00127BAB">
        <w:rPr>
          <w:sz w:val="28"/>
          <w:szCs w:val="36"/>
        </w:rPr>
        <w:t>Исправить речь у ребенка можно только объединенными усилиями.</w:t>
      </w:r>
    </w:p>
    <w:p w:rsidR="00127BAB" w:rsidRDefault="00127BAB" w:rsidP="001304AC">
      <w:pPr>
        <w:spacing w:line="276" w:lineRule="auto"/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>Не надейтесь и не полагайтесь только на логопеда и тем более на своего ребенка – без Вашей помощи исправить речь у него не возможно.</w:t>
      </w:r>
    </w:p>
    <w:p w:rsidR="00127BAB" w:rsidRDefault="00127BAB" w:rsidP="001304AC">
      <w:pPr>
        <w:spacing w:line="276" w:lineRule="auto"/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Установите дома правильный режим дня для ребенка, чтобы он успевал погулять и приготовить логопедические задания. </w:t>
      </w:r>
    </w:p>
    <w:p w:rsidR="00127BAB" w:rsidRDefault="00127BAB" w:rsidP="001304AC">
      <w:pPr>
        <w:spacing w:line="276" w:lineRule="auto"/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Регулярно посещайте консультации </w:t>
      </w:r>
      <w:r w:rsidRPr="00127BAB">
        <w:rPr>
          <w:sz w:val="28"/>
          <w:szCs w:val="36"/>
        </w:rPr>
        <w:t>логопеда,</w:t>
      </w:r>
      <w:r>
        <w:rPr>
          <w:sz w:val="28"/>
          <w:szCs w:val="36"/>
        </w:rPr>
        <w:t xml:space="preserve"> так как, не зная сущности работы, Вы не сможете выполнять домашние задания. </w:t>
      </w:r>
    </w:p>
    <w:p w:rsidR="00127BAB" w:rsidRDefault="00127BAB" w:rsidP="001304AC">
      <w:pPr>
        <w:spacing w:line="276" w:lineRule="auto"/>
        <w:ind w:firstLine="709"/>
        <w:jc w:val="both"/>
        <w:rPr>
          <w:b/>
          <w:sz w:val="28"/>
          <w:szCs w:val="36"/>
        </w:rPr>
      </w:pPr>
      <w:r>
        <w:rPr>
          <w:sz w:val="28"/>
          <w:szCs w:val="36"/>
        </w:rPr>
        <w:t xml:space="preserve">В выходные дни занимайтесь с ребенком по заданию </w:t>
      </w:r>
      <w:r w:rsidRPr="00127BAB">
        <w:rPr>
          <w:sz w:val="28"/>
          <w:szCs w:val="36"/>
        </w:rPr>
        <w:t>логопеда.</w:t>
      </w:r>
    </w:p>
    <w:p w:rsidR="00127BAB" w:rsidRDefault="00127BAB" w:rsidP="001304AC">
      <w:pPr>
        <w:spacing w:line="276" w:lineRule="auto"/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>Не поручайте эту работу родственникам, так как они не смогут заменить Вас в таком трудном деле.</w:t>
      </w:r>
    </w:p>
    <w:p w:rsidR="00127BAB" w:rsidRDefault="00127BAB" w:rsidP="001304AC">
      <w:pPr>
        <w:spacing w:line="276" w:lineRule="auto"/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>Помните, что постоянные упражнения помогут усвоить правильную, ритмичную речь и развить речевую мускулатуру.</w:t>
      </w:r>
    </w:p>
    <w:p w:rsidR="00127BAB" w:rsidRDefault="00127BAB" w:rsidP="001304AC">
      <w:pPr>
        <w:spacing w:line="276" w:lineRule="auto"/>
        <w:ind w:firstLine="709"/>
        <w:jc w:val="both"/>
        <w:rPr>
          <w:b/>
          <w:sz w:val="28"/>
          <w:szCs w:val="36"/>
        </w:rPr>
      </w:pPr>
    </w:p>
    <w:p w:rsidR="00127BAB" w:rsidRPr="00127BAB" w:rsidRDefault="00127BAB" w:rsidP="00127BAB">
      <w:pPr>
        <w:ind w:firstLine="709"/>
        <w:jc w:val="center"/>
        <w:rPr>
          <w:b/>
          <w:color w:val="000000" w:themeColor="text1"/>
          <w:sz w:val="28"/>
          <w:szCs w:val="36"/>
        </w:rPr>
      </w:pPr>
      <w:r w:rsidRPr="00127BAB">
        <w:rPr>
          <w:b/>
          <w:color w:val="000000" w:themeColor="text1"/>
          <w:sz w:val="28"/>
          <w:szCs w:val="36"/>
        </w:rPr>
        <w:t xml:space="preserve">Исправить речь можно независимо от степени ее нарушения, </w:t>
      </w:r>
    </w:p>
    <w:p w:rsidR="00127BAB" w:rsidRPr="00127BAB" w:rsidRDefault="00127BAB" w:rsidP="00127BAB">
      <w:pPr>
        <w:ind w:firstLine="709"/>
        <w:jc w:val="center"/>
        <w:rPr>
          <w:b/>
          <w:color w:val="000000" w:themeColor="text1"/>
          <w:sz w:val="28"/>
          <w:szCs w:val="36"/>
        </w:rPr>
      </w:pPr>
      <w:r w:rsidRPr="00127BAB">
        <w:rPr>
          <w:b/>
          <w:color w:val="000000" w:themeColor="text1"/>
          <w:sz w:val="28"/>
          <w:szCs w:val="36"/>
        </w:rPr>
        <w:t xml:space="preserve">но при условии выполнения логопедических правил </w:t>
      </w:r>
    </w:p>
    <w:p w:rsidR="00127BAB" w:rsidRPr="00127BAB" w:rsidRDefault="00127BAB" w:rsidP="00127BAB">
      <w:pPr>
        <w:ind w:firstLine="709"/>
        <w:jc w:val="center"/>
        <w:rPr>
          <w:b/>
          <w:color w:val="000000" w:themeColor="text1"/>
          <w:sz w:val="28"/>
          <w:szCs w:val="36"/>
        </w:rPr>
      </w:pPr>
      <w:r w:rsidRPr="00127BAB">
        <w:rPr>
          <w:b/>
          <w:color w:val="000000" w:themeColor="text1"/>
          <w:sz w:val="28"/>
          <w:szCs w:val="36"/>
        </w:rPr>
        <w:t>и систематических занятий</w:t>
      </w:r>
    </w:p>
    <w:p w:rsidR="00127BAB" w:rsidRPr="00127BAB" w:rsidRDefault="00127BAB" w:rsidP="00127BAB">
      <w:pPr>
        <w:jc w:val="both"/>
        <w:rPr>
          <w:color w:val="000000" w:themeColor="text1"/>
          <w:sz w:val="28"/>
          <w:szCs w:val="36"/>
        </w:rPr>
      </w:pPr>
    </w:p>
    <w:p w:rsidR="00127BAB" w:rsidRPr="00127BAB" w:rsidRDefault="00127BAB" w:rsidP="00127BAB">
      <w:pPr>
        <w:pStyle w:val="a3"/>
        <w:rPr>
          <w:color w:val="000000" w:themeColor="text1"/>
        </w:rPr>
      </w:pPr>
      <w:r w:rsidRPr="00127BAB">
        <w:rPr>
          <w:color w:val="000000" w:themeColor="text1"/>
        </w:rPr>
        <w:t>Овладение ребенком речи успешно идет тогда, когда с ним занимаются не только в дошкольном учреждении, но и в семье:</w:t>
      </w:r>
    </w:p>
    <w:p w:rsidR="00127BAB" w:rsidRDefault="00127BAB" w:rsidP="00127BAB">
      <w:pPr>
        <w:numPr>
          <w:ilvl w:val="0"/>
          <w:numId w:val="3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родители должны посещать консультации логопеда, на которых он рассказывает о предупреждении и исправлении недостатков развития речи у детей; </w:t>
      </w:r>
    </w:p>
    <w:p w:rsidR="00127BAB" w:rsidRDefault="00127BAB" w:rsidP="00127BAB">
      <w:pPr>
        <w:numPr>
          <w:ilvl w:val="0"/>
          <w:numId w:val="3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просматривать стенды для родителей, где даются рекомендации последовательной работы с ребенком над звукопроизношением и развитием речи; </w:t>
      </w:r>
    </w:p>
    <w:p w:rsidR="00127BAB" w:rsidRDefault="00127BAB" w:rsidP="00127BAB">
      <w:pPr>
        <w:numPr>
          <w:ilvl w:val="0"/>
          <w:numId w:val="3"/>
        </w:numPr>
        <w:jc w:val="both"/>
        <w:rPr>
          <w:sz w:val="28"/>
          <w:szCs w:val="36"/>
        </w:rPr>
      </w:pPr>
      <w:r>
        <w:rPr>
          <w:sz w:val="28"/>
          <w:szCs w:val="36"/>
        </w:rPr>
        <w:t>посещать родительские собрания, на которых педагоги и родители совместно решают текущие вопросы группы;</w:t>
      </w:r>
    </w:p>
    <w:p w:rsidR="00127BAB" w:rsidRDefault="00127BAB" w:rsidP="00127BAB">
      <w:pPr>
        <w:numPr>
          <w:ilvl w:val="0"/>
          <w:numId w:val="3"/>
        </w:numPr>
        <w:jc w:val="both"/>
        <w:rPr>
          <w:sz w:val="28"/>
          <w:szCs w:val="36"/>
        </w:rPr>
      </w:pPr>
      <w:r>
        <w:rPr>
          <w:sz w:val="28"/>
          <w:szCs w:val="36"/>
        </w:rPr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127BAB" w:rsidRDefault="00127BAB" w:rsidP="00127BAB">
      <w:pPr>
        <w:numPr>
          <w:ilvl w:val="0"/>
          <w:numId w:val="3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использовать в работе с ребенком материалы  из специальной литературы, рекомендуемой логопедом. </w:t>
      </w:r>
    </w:p>
    <w:p w:rsidR="00127BAB" w:rsidRDefault="00127BAB" w:rsidP="00127BAB">
      <w:pPr>
        <w:ind w:firstLine="709"/>
        <w:jc w:val="both"/>
        <w:rPr>
          <w:rFonts w:ascii="PentaBold" w:hAnsi="PentaBold"/>
          <w:sz w:val="28"/>
          <w:szCs w:val="36"/>
        </w:rPr>
      </w:pPr>
    </w:p>
    <w:p w:rsidR="00127BAB" w:rsidRDefault="00127BAB" w:rsidP="00127BAB">
      <w:pPr>
        <w:ind w:firstLine="709"/>
        <w:jc w:val="both"/>
        <w:rPr>
          <w:rFonts w:ascii="PentaBold" w:hAnsi="PentaBold"/>
          <w:sz w:val="28"/>
          <w:szCs w:val="36"/>
        </w:rPr>
      </w:pPr>
    </w:p>
    <w:p w:rsidR="00127BAB" w:rsidRDefault="00127BAB" w:rsidP="00127BAB">
      <w:pPr>
        <w:ind w:firstLine="709"/>
        <w:jc w:val="both"/>
        <w:rPr>
          <w:rFonts w:ascii="PentaBold" w:hAnsi="PentaBold"/>
          <w:sz w:val="28"/>
          <w:szCs w:val="36"/>
        </w:rPr>
      </w:pPr>
    </w:p>
    <w:p w:rsidR="00127BAB" w:rsidRDefault="00127BAB" w:rsidP="00127BAB">
      <w:pPr>
        <w:rPr>
          <w:rFonts w:ascii="PentaBold" w:hAnsi="PentaBold"/>
          <w:sz w:val="28"/>
        </w:rPr>
      </w:pPr>
    </w:p>
    <w:p w:rsidR="00127BAB" w:rsidRDefault="00127BAB" w:rsidP="00127BAB">
      <w:pPr>
        <w:tabs>
          <w:tab w:val="left" w:pos="720"/>
        </w:tabs>
        <w:spacing w:line="360" w:lineRule="auto"/>
        <w:ind w:left="1068"/>
        <w:rPr>
          <w:b/>
          <w:bCs/>
          <w:sz w:val="28"/>
          <w:szCs w:val="32"/>
        </w:rPr>
      </w:pPr>
    </w:p>
    <w:p w:rsidR="0081499E" w:rsidRDefault="0081499E"/>
    <w:sectPr w:rsidR="0081499E" w:rsidSect="00130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C3" w:rsidRDefault="000254C3" w:rsidP="001304AC">
      <w:r>
        <w:separator/>
      </w:r>
    </w:p>
  </w:endnote>
  <w:endnote w:type="continuationSeparator" w:id="0">
    <w:p w:rsidR="000254C3" w:rsidRDefault="000254C3" w:rsidP="0013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ntaBol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C3" w:rsidRDefault="000254C3" w:rsidP="001304AC">
      <w:r>
        <w:separator/>
      </w:r>
    </w:p>
  </w:footnote>
  <w:footnote w:type="continuationSeparator" w:id="0">
    <w:p w:rsidR="000254C3" w:rsidRDefault="000254C3" w:rsidP="0013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AC" w:rsidRPr="001304AC" w:rsidRDefault="001304AC" w:rsidP="001304AC">
    <w:pPr>
      <w:tabs>
        <w:tab w:val="center" w:pos="4677"/>
        <w:tab w:val="right" w:pos="9355"/>
      </w:tabs>
      <w:jc w:val="center"/>
      <w:rPr>
        <w:rFonts w:eastAsiaTheme="minorHAnsi"/>
        <w:lang w:eastAsia="en-US"/>
      </w:rPr>
    </w:pPr>
    <w:r w:rsidRPr="001304AC">
      <w:rPr>
        <w:rFonts w:eastAsiaTheme="minorHAnsi"/>
        <w:lang w:eastAsia="en-US"/>
      </w:rPr>
      <w:t>Муниципальное бюджетное дошкольное образовательное учреждение детский сад №14 «Солнышко»</w:t>
    </w:r>
  </w:p>
  <w:p w:rsidR="001304AC" w:rsidRDefault="001304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096"/>
    <w:multiLevelType w:val="hybridMultilevel"/>
    <w:tmpl w:val="149634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F63EE7"/>
    <w:multiLevelType w:val="hybridMultilevel"/>
    <w:tmpl w:val="C8B8C3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4790FD4"/>
    <w:multiLevelType w:val="hybridMultilevel"/>
    <w:tmpl w:val="CA64E2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8"/>
    <w:rsid w:val="000254C3"/>
    <w:rsid w:val="00127BAB"/>
    <w:rsid w:val="001304AC"/>
    <w:rsid w:val="0081499E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27BAB"/>
    <w:pPr>
      <w:ind w:firstLine="709"/>
      <w:jc w:val="both"/>
    </w:pPr>
    <w:rPr>
      <w:color w:val="990033"/>
      <w:sz w:val="28"/>
      <w:szCs w:val="36"/>
    </w:rPr>
  </w:style>
  <w:style w:type="character" w:customStyle="1" w:styleId="a4">
    <w:name w:val="Основной текст с отступом Знак"/>
    <w:basedOn w:val="a0"/>
    <w:link w:val="a3"/>
    <w:semiHidden/>
    <w:rsid w:val="00127BAB"/>
    <w:rPr>
      <w:rFonts w:ascii="Times New Roman" w:eastAsia="Times New Roman" w:hAnsi="Times New Roman" w:cs="Times New Roman"/>
      <w:color w:val="990033"/>
      <w:sz w:val="28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13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0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304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27BAB"/>
    <w:pPr>
      <w:ind w:firstLine="709"/>
      <w:jc w:val="both"/>
    </w:pPr>
    <w:rPr>
      <w:color w:val="990033"/>
      <w:sz w:val="28"/>
      <w:szCs w:val="36"/>
    </w:rPr>
  </w:style>
  <w:style w:type="character" w:customStyle="1" w:styleId="a4">
    <w:name w:val="Основной текст с отступом Знак"/>
    <w:basedOn w:val="a0"/>
    <w:link w:val="a3"/>
    <w:semiHidden/>
    <w:rsid w:val="00127BAB"/>
    <w:rPr>
      <w:rFonts w:ascii="Times New Roman" w:eastAsia="Times New Roman" w:hAnsi="Times New Roman" w:cs="Times New Roman"/>
      <w:color w:val="990033"/>
      <w:sz w:val="28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13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0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304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2018-05-03T17:10:00Z</dcterms:created>
  <dcterms:modified xsi:type="dcterms:W3CDTF">2018-05-03T17:10:00Z</dcterms:modified>
</cp:coreProperties>
</file>