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ED" w:rsidRPr="0048799E" w:rsidRDefault="002305ED" w:rsidP="002305ED">
      <w:pPr>
        <w:jc w:val="center"/>
        <w:rPr>
          <w:rFonts w:ascii="Segoe Print" w:eastAsia="Times New Roman" w:hAnsi="Segoe Print" w:cs="Times New Roman"/>
          <w:b/>
          <w:bCs/>
          <w:color w:val="003366"/>
          <w:sz w:val="48"/>
          <w:szCs w:val="48"/>
        </w:rPr>
      </w:pPr>
      <w:bookmarkStart w:id="0" w:name="_GoBack"/>
      <w:bookmarkEnd w:id="0"/>
      <w:r w:rsidRPr="0048799E">
        <w:rPr>
          <w:rFonts w:ascii="Segoe Print" w:eastAsia="Times New Roman" w:hAnsi="Segoe Print" w:cs="Times New Roman"/>
          <w:b/>
          <w:bCs/>
          <w:color w:val="003366"/>
          <w:sz w:val="48"/>
          <w:szCs w:val="48"/>
        </w:rPr>
        <w:t>Безопасность дошкольников.</w:t>
      </w:r>
    </w:p>
    <w:p w:rsidR="002305ED" w:rsidRDefault="002305ED" w:rsidP="002305ED">
      <w:pPr>
        <w:pStyle w:val="a3"/>
        <w:jc w:val="both"/>
        <w:rPr>
          <w:color w:val="002060"/>
          <w:sz w:val="28"/>
          <w:szCs w:val="28"/>
        </w:rPr>
      </w:pPr>
      <w:r w:rsidRPr="00946DA5">
        <w:rPr>
          <w:rFonts w:ascii="Segoe Print" w:hAnsi="Segoe Print"/>
          <w:color w:val="FF0000"/>
          <w:sz w:val="28"/>
          <w:szCs w:val="28"/>
          <w:u w:val="single"/>
        </w:rPr>
        <w:t>Безопасность</w:t>
      </w:r>
      <w:r w:rsidRPr="00946DA5">
        <w:rPr>
          <w:sz w:val="28"/>
          <w:szCs w:val="28"/>
        </w:rPr>
        <w:t xml:space="preserve"> – </w:t>
      </w:r>
      <w:r w:rsidRPr="00123753">
        <w:rPr>
          <w:color w:val="002060"/>
          <w:sz w:val="28"/>
          <w:szCs w:val="28"/>
        </w:rPr>
        <w:t xml:space="preserve">это не просто сумма усвоенных знаний, а умение правильно себя вести в различных ситуациях. Многие правила безопасности возникли еще в глубокой древности, когда люди пытались защититься от диких зверей и природных явлений. Со временем изменились условия жизни, стали иными правила безопасного поведения человека в различных ситуациях и сферах деятельности. Теперь они связаны с интенсивным движением транспорта на улицах города, большим скоплением людей, развитием техники. Особую тревогу мы испытываем за самых беззащитных граждан – маленьких детей.  </w:t>
      </w:r>
    </w:p>
    <w:p w:rsidR="002305ED" w:rsidRDefault="002305ED" w:rsidP="002305ED">
      <w:pPr>
        <w:pStyle w:val="a3"/>
        <w:jc w:val="both"/>
        <w:rPr>
          <w:bCs/>
          <w:iCs/>
          <w:color w:val="002060"/>
          <w:sz w:val="28"/>
          <w:szCs w:val="28"/>
        </w:rPr>
      </w:pPr>
      <w:r w:rsidRPr="00123753">
        <w:rPr>
          <w:bCs/>
          <w:iCs/>
          <w:color w:val="002060"/>
          <w:sz w:val="28"/>
          <w:szCs w:val="28"/>
        </w:rPr>
        <w:t>Ребенок растет и учится быть самостоятельным, а значит, родителям и педагогам необходимо объяснить ему правило, прививать культуру безопасного поведения в таком интересном, но опасном, полном неожиданностей, мире.</w:t>
      </w:r>
    </w:p>
    <w:p w:rsidR="002305ED" w:rsidRDefault="002305ED" w:rsidP="002305ED">
      <w:pPr>
        <w:spacing w:before="100" w:beforeAutospacing="1" w:after="100" w:afterAutospacing="1" w:line="240" w:lineRule="auto"/>
        <w:jc w:val="both"/>
        <w:rPr>
          <w:rFonts w:ascii="Times New Roman" w:eastAsia="Times New Roman" w:hAnsi="Times New Roman" w:cs="Times New Roman"/>
          <w:color w:val="002060"/>
          <w:sz w:val="28"/>
          <w:szCs w:val="28"/>
        </w:rPr>
      </w:pPr>
      <w:r w:rsidRPr="0048799E">
        <w:rPr>
          <w:rFonts w:ascii="Times New Roman" w:eastAsia="Times New Roman" w:hAnsi="Times New Roman" w:cs="Times New Roman"/>
          <w:color w:val="002060"/>
          <w:sz w:val="28"/>
          <w:szCs w:val="28"/>
        </w:rPr>
        <w:t>Одним из важных направлений работы дошкольного образователь</w:t>
      </w:r>
      <w:r w:rsidRPr="0048799E">
        <w:rPr>
          <w:rFonts w:ascii="Times New Roman" w:eastAsia="Times New Roman" w:hAnsi="Times New Roman" w:cs="Times New Roman"/>
          <w:color w:val="002060"/>
          <w:sz w:val="28"/>
          <w:szCs w:val="28"/>
        </w:rPr>
        <w:softHyphen/>
      </w:r>
      <w:r>
        <w:rPr>
          <w:rFonts w:ascii="Times New Roman" w:eastAsia="Times New Roman" w:hAnsi="Times New Roman" w:cs="Times New Roman"/>
          <w:color w:val="002060"/>
          <w:sz w:val="28"/>
          <w:szCs w:val="28"/>
        </w:rPr>
        <w:t>ного</w:t>
      </w:r>
      <w:r w:rsidRPr="0048799E">
        <w:rPr>
          <w:rFonts w:ascii="Times New Roman" w:eastAsia="Times New Roman" w:hAnsi="Times New Roman" w:cs="Times New Roman"/>
          <w:color w:val="002060"/>
          <w:sz w:val="28"/>
          <w:szCs w:val="28"/>
        </w:rPr>
        <w:t> учреждения по обеспечению безопасности жизнедеятельности дошкольников является тесное взаи</w:t>
      </w:r>
      <w:r w:rsidRPr="0048799E">
        <w:rPr>
          <w:rFonts w:ascii="Times New Roman" w:eastAsia="Times New Roman" w:hAnsi="Times New Roman" w:cs="Times New Roman"/>
          <w:color w:val="002060"/>
          <w:sz w:val="28"/>
          <w:szCs w:val="28"/>
        </w:rPr>
        <w:softHyphen/>
        <w:t>мод</w:t>
      </w:r>
      <w:r>
        <w:rPr>
          <w:rFonts w:ascii="Times New Roman" w:eastAsia="Times New Roman" w:hAnsi="Times New Roman" w:cs="Times New Roman"/>
          <w:color w:val="002060"/>
          <w:sz w:val="28"/>
          <w:szCs w:val="28"/>
        </w:rPr>
        <w:t>ействие педагогов с семьями вос</w:t>
      </w:r>
      <w:r w:rsidRPr="0048799E">
        <w:rPr>
          <w:rFonts w:ascii="Times New Roman" w:eastAsia="Times New Roman" w:hAnsi="Times New Roman" w:cs="Times New Roman"/>
          <w:color w:val="002060"/>
          <w:sz w:val="28"/>
          <w:szCs w:val="28"/>
        </w:rPr>
        <w:t>питанников, при этом детский сад слу</w:t>
      </w:r>
      <w:r w:rsidRPr="0048799E">
        <w:rPr>
          <w:rFonts w:ascii="Times New Roman" w:eastAsia="Times New Roman" w:hAnsi="Times New Roman" w:cs="Times New Roman"/>
          <w:color w:val="002060"/>
          <w:sz w:val="28"/>
          <w:szCs w:val="28"/>
        </w:rPr>
        <w:softHyphen/>
        <w:t>жит организующим центром в работе. Интерес к взаимодействию должны проявлять и педагоги, и родители. Для организации взаимодействия необ</w:t>
      </w:r>
      <w:r w:rsidRPr="0048799E">
        <w:rPr>
          <w:rFonts w:ascii="Times New Roman" w:eastAsia="Times New Roman" w:hAnsi="Times New Roman" w:cs="Times New Roman"/>
          <w:color w:val="002060"/>
          <w:sz w:val="28"/>
          <w:szCs w:val="28"/>
        </w:rPr>
        <w:softHyphen/>
        <w:t>ходимо использовать разнообразные формы сотрудничества. Программа</w:t>
      </w:r>
      <w:r>
        <w:rPr>
          <w:rFonts w:ascii="Times New Roman" w:eastAsia="Times New Roman" w:hAnsi="Times New Roman" w:cs="Times New Roman"/>
          <w:color w:val="002060"/>
          <w:sz w:val="28"/>
          <w:szCs w:val="28"/>
        </w:rPr>
        <w:t xml:space="preserve"> взаимодействия воспитателей до</w:t>
      </w:r>
      <w:r w:rsidRPr="0048799E">
        <w:rPr>
          <w:rFonts w:ascii="Times New Roman" w:eastAsia="Times New Roman" w:hAnsi="Times New Roman" w:cs="Times New Roman"/>
          <w:color w:val="002060"/>
          <w:sz w:val="28"/>
          <w:szCs w:val="28"/>
        </w:rPr>
        <w:t>школьного образовательного учреж</w:t>
      </w:r>
      <w:r w:rsidRPr="0048799E">
        <w:rPr>
          <w:rFonts w:ascii="Times New Roman" w:eastAsia="Times New Roman" w:hAnsi="Times New Roman" w:cs="Times New Roman"/>
          <w:color w:val="002060"/>
          <w:sz w:val="28"/>
          <w:szCs w:val="28"/>
        </w:rPr>
        <w:softHyphen/>
        <w:t>дения с родителями может включать групповые собрания, открытые заня</w:t>
      </w:r>
      <w:r w:rsidRPr="0048799E">
        <w:rPr>
          <w:rFonts w:ascii="Times New Roman" w:eastAsia="Times New Roman" w:hAnsi="Times New Roman" w:cs="Times New Roman"/>
          <w:color w:val="002060"/>
          <w:sz w:val="28"/>
          <w:szCs w:val="28"/>
        </w:rPr>
        <w:softHyphen/>
        <w:t>тия, индивидуальные консультации, практические занятия (семинары-практикумы), домашние задания, ис</w:t>
      </w:r>
      <w:r w:rsidRPr="0048799E">
        <w:rPr>
          <w:rFonts w:ascii="Times New Roman" w:eastAsia="Times New Roman" w:hAnsi="Times New Roman" w:cs="Times New Roman"/>
          <w:color w:val="002060"/>
          <w:sz w:val="28"/>
          <w:szCs w:val="28"/>
        </w:rPr>
        <w:softHyphen/>
        <w:t>пользование наглядной агитации (па</w:t>
      </w:r>
      <w:r w:rsidRPr="0048799E">
        <w:rPr>
          <w:rFonts w:ascii="Times New Roman" w:eastAsia="Times New Roman" w:hAnsi="Times New Roman" w:cs="Times New Roman"/>
          <w:color w:val="002060"/>
          <w:sz w:val="28"/>
          <w:szCs w:val="28"/>
        </w:rPr>
        <w:softHyphen/>
        <w:t>пок-передвижек, памяток) и пр. При этом важно, чтобы родители не только получили необходимые знания, но и пересмотрели свое отношение к без</w:t>
      </w:r>
      <w:r w:rsidRPr="0048799E">
        <w:rPr>
          <w:rFonts w:ascii="Times New Roman" w:eastAsia="Times New Roman" w:hAnsi="Times New Roman" w:cs="Times New Roman"/>
          <w:color w:val="002060"/>
          <w:sz w:val="28"/>
          <w:szCs w:val="28"/>
        </w:rPr>
        <w:softHyphen/>
        <w:t>опасному поведению, осознали, что нельзя требо</w:t>
      </w:r>
      <w:r>
        <w:rPr>
          <w:rFonts w:ascii="Times New Roman" w:eastAsia="Times New Roman" w:hAnsi="Times New Roman" w:cs="Times New Roman"/>
          <w:color w:val="002060"/>
          <w:sz w:val="28"/>
          <w:szCs w:val="28"/>
        </w:rPr>
        <w:t>вать от ребенка выполне</w:t>
      </w:r>
      <w:r>
        <w:rPr>
          <w:rFonts w:ascii="Times New Roman" w:eastAsia="Times New Roman" w:hAnsi="Times New Roman" w:cs="Times New Roman"/>
          <w:color w:val="002060"/>
          <w:sz w:val="28"/>
          <w:szCs w:val="28"/>
        </w:rPr>
        <w:softHyphen/>
        <w:t xml:space="preserve">ния        </w:t>
      </w:r>
      <w:r w:rsidRPr="0048799E">
        <w:rPr>
          <w:rFonts w:ascii="Times New Roman" w:eastAsia="Times New Roman" w:hAnsi="Times New Roman" w:cs="Times New Roman"/>
          <w:color w:val="002060"/>
          <w:sz w:val="28"/>
          <w:szCs w:val="28"/>
        </w:rPr>
        <w:t>какого-либо правила поведения, если взрослые сами не всегда следуют ему. А разные требования, предъяв</w:t>
      </w:r>
      <w:r w:rsidRPr="0048799E">
        <w:rPr>
          <w:rFonts w:ascii="Times New Roman" w:eastAsia="Times New Roman" w:hAnsi="Times New Roman" w:cs="Times New Roman"/>
          <w:color w:val="002060"/>
          <w:sz w:val="28"/>
          <w:szCs w:val="28"/>
        </w:rPr>
        <w:softHyphen/>
        <w:t>ляемые детям в детском саду и дома, могут вызвать у ребенка растерян</w:t>
      </w:r>
      <w:r w:rsidRPr="0048799E">
        <w:rPr>
          <w:rFonts w:ascii="Times New Roman" w:eastAsia="Times New Roman" w:hAnsi="Times New Roman" w:cs="Times New Roman"/>
          <w:color w:val="002060"/>
          <w:sz w:val="28"/>
          <w:szCs w:val="28"/>
        </w:rPr>
        <w:softHyphen/>
        <w:t>ность, обиду или даже агрессию.</w:t>
      </w:r>
    </w:p>
    <w:p w:rsidR="002305ED" w:rsidRDefault="002305ED" w:rsidP="002305ED">
      <w:pPr>
        <w:spacing w:before="100" w:beforeAutospacing="1" w:after="100" w:afterAutospacing="1" w:line="240" w:lineRule="auto"/>
        <w:jc w:val="both"/>
        <w:rPr>
          <w:rFonts w:ascii="Times New Roman" w:eastAsia="Times New Roman" w:hAnsi="Times New Roman" w:cs="Times New Roman"/>
          <w:color w:val="002060"/>
          <w:sz w:val="28"/>
          <w:szCs w:val="28"/>
        </w:rPr>
      </w:pPr>
    </w:p>
    <w:p w:rsidR="002305ED" w:rsidRDefault="002305ED" w:rsidP="002305ED">
      <w:pPr>
        <w:spacing w:before="100" w:beforeAutospacing="1" w:after="100" w:afterAutospacing="1" w:line="240" w:lineRule="auto"/>
        <w:jc w:val="both"/>
        <w:rPr>
          <w:rFonts w:ascii="Times New Roman" w:eastAsia="Times New Roman" w:hAnsi="Times New Roman" w:cs="Times New Roman"/>
          <w:color w:val="002060"/>
          <w:sz w:val="28"/>
          <w:szCs w:val="28"/>
        </w:rPr>
      </w:pPr>
    </w:p>
    <w:p w:rsidR="002305ED" w:rsidRDefault="002305ED" w:rsidP="002305ED">
      <w:pPr>
        <w:spacing w:before="100" w:beforeAutospacing="1" w:after="100" w:afterAutospacing="1" w:line="240" w:lineRule="auto"/>
        <w:jc w:val="both"/>
        <w:rPr>
          <w:rFonts w:ascii="Times New Roman" w:eastAsia="Times New Roman" w:hAnsi="Times New Roman" w:cs="Times New Roman"/>
          <w:color w:val="002060"/>
          <w:sz w:val="28"/>
          <w:szCs w:val="28"/>
        </w:rPr>
      </w:pPr>
    </w:p>
    <w:p w:rsidR="002305ED" w:rsidRPr="0048799E" w:rsidRDefault="002305ED" w:rsidP="002305ED">
      <w:pPr>
        <w:spacing w:before="100" w:beforeAutospacing="1" w:after="100" w:afterAutospacing="1" w:line="240" w:lineRule="auto"/>
        <w:jc w:val="both"/>
        <w:rPr>
          <w:rFonts w:ascii="Times New Roman" w:eastAsia="Times New Roman" w:hAnsi="Times New Roman" w:cs="Times New Roman"/>
          <w:color w:val="002060"/>
          <w:sz w:val="28"/>
          <w:szCs w:val="28"/>
        </w:rPr>
      </w:pPr>
    </w:p>
    <w:p w:rsidR="002305ED" w:rsidRDefault="002305ED" w:rsidP="002305ED">
      <w:pPr>
        <w:pStyle w:val="a3"/>
        <w:jc w:val="both"/>
        <w:rPr>
          <w:bCs/>
          <w:iCs/>
          <w:color w:val="002060"/>
          <w:sz w:val="28"/>
          <w:szCs w:val="28"/>
        </w:rPr>
      </w:pPr>
      <w:r w:rsidRPr="0048799E">
        <w:rPr>
          <w:color w:val="002060"/>
          <w:sz w:val="28"/>
          <w:szCs w:val="28"/>
        </w:rPr>
        <w:lastRenderedPageBreak/>
        <w:t>Педагоги дошкольного образова</w:t>
      </w:r>
      <w:r w:rsidRPr="0048799E">
        <w:rPr>
          <w:color w:val="002060"/>
          <w:sz w:val="28"/>
          <w:szCs w:val="28"/>
        </w:rPr>
        <w:softHyphen/>
        <w:t>тель</w:t>
      </w:r>
      <w:r>
        <w:rPr>
          <w:color w:val="002060"/>
          <w:sz w:val="28"/>
          <w:szCs w:val="28"/>
        </w:rPr>
        <w:t>ного учреждения могут внести су</w:t>
      </w:r>
      <w:r w:rsidRPr="0048799E">
        <w:rPr>
          <w:color w:val="002060"/>
          <w:sz w:val="28"/>
          <w:szCs w:val="28"/>
        </w:rPr>
        <w:t>щественный вклад в накопление опыта обращения с потенциально опасными предметами, формирования у детей основ культуры безопасности. Необ</w:t>
      </w:r>
      <w:r w:rsidRPr="0048799E">
        <w:rPr>
          <w:color w:val="002060"/>
          <w:sz w:val="28"/>
          <w:szCs w:val="28"/>
        </w:rPr>
        <w:softHyphen/>
        <w:t>ходимыми для этого условиями явля</w:t>
      </w:r>
      <w:r w:rsidRPr="0048799E">
        <w:rPr>
          <w:color w:val="002060"/>
          <w:sz w:val="28"/>
          <w:szCs w:val="28"/>
        </w:rPr>
        <w:softHyphen/>
        <w:t>ются: мотивационная и методическая готовность воспитателей к такой ра</w:t>
      </w:r>
      <w:r w:rsidRPr="0048799E">
        <w:rPr>
          <w:color w:val="002060"/>
          <w:sz w:val="28"/>
          <w:szCs w:val="28"/>
        </w:rPr>
        <w:softHyphen/>
        <w:t>боте, активная поддержка со стороны членов семьи, совпадение позиций и единство требований в семье и дет</w:t>
      </w:r>
      <w:r w:rsidRPr="0048799E">
        <w:rPr>
          <w:color w:val="002060"/>
          <w:sz w:val="28"/>
          <w:szCs w:val="28"/>
        </w:rPr>
        <w:softHyphen/>
        <w:t>ском саду, тесное сотрудничество педа</w:t>
      </w:r>
      <w:r w:rsidRPr="0048799E">
        <w:rPr>
          <w:color w:val="002060"/>
          <w:sz w:val="28"/>
          <w:szCs w:val="28"/>
        </w:rPr>
        <w:softHyphen/>
        <w:t>гогов и родителей по передаче ребенку способов безопасного поведения</w:t>
      </w:r>
    </w:p>
    <w:p w:rsidR="002305ED" w:rsidRDefault="002305ED" w:rsidP="002305ED">
      <w:pPr>
        <w:pStyle w:val="a3"/>
        <w:rPr>
          <w:color w:val="002060"/>
          <w:sz w:val="28"/>
          <w:szCs w:val="28"/>
        </w:rPr>
      </w:pPr>
    </w:p>
    <w:p w:rsidR="002305ED" w:rsidRDefault="002305ED" w:rsidP="002305ED">
      <w:pPr>
        <w:pStyle w:val="a3"/>
        <w:rPr>
          <w:color w:val="002060"/>
          <w:sz w:val="28"/>
          <w:szCs w:val="28"/>
        </w:rPr>
      </w:pPr>
    </w:p>
    <w:p w:rsidR="002305ED" w:rsidRDefault="002305ED" w:rsidP="002305ED">
      <w:pPr>
        <w:pStyle w:val="a3"/>
        <w:rPr>
          <w:color w:val="002060"/>
          <w:sz w:val="28"/>
          <w:szCs w:val="28"/>
        </w:rPr>
      </w:pPr>
    </w:p>
    <w:p w:rsidR="002305ED" w:rsidRDefault="002305ED" w:rsidP="002305ED">
      <w:pPr>
        <w:pStyle w:val="a3"/>
        <w:rPr>
          <w:color w:val="002060"/>
          <w:sz w:val="28"/>
          <w:szCs w:val="28"/>
        </w:rPr>
      </w:pPr>
      <w:r>
        <w:rPr>
          <w:noProof/>
          <w:color w:val="002060"/>
          <w:sz w:val="28"/>
          <w:szCs w:val="28"/>
        </w:rPr>
        <w:drawing>
          <wp:inline distT="0" distB="0" distL="0" distR="0">
            <wp:extent cx="5940425" cy="4455319"/>
            <wp:effectExtent l="19050" t="0" r="3175" b="0"/>
            <wp:docPr id="10" name="Рисунок 1" descr="C:\Users\Егеч\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геч\Desktop\8.jpg"/>
                    <pic:cNvPicPr>
                      <a:picLocks noChangeAspect="1" noChangeArrowheads="1"/>
                    </pic:cNvPicPr>
                  </pic:nvPicPr>
                  <pic:blipFill>
                    <a:blip r:embed="rId6" cstate="screen"/>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2305ED" w:rsidRPr="00123753" w:rsidRDefault="002305ED" w:rsidP="002305ED">
      <w:pPr>
        <w:pStyle w:val="a3"/>
        <w:rPr>
          <w:color w:val="002060"/>
          <w:sz w:val="28"/>
          <w:szCs w:val="28"/>
        </w:rPr>
      </w:pPr>
    </w:p>
    <w:p w:rsidR="002305ED" w:rsidRDefault="002305ED" w:rsidP="002305ED">
      <w:pPr>
        <w:spacing w:before="100" w:beforeAutospacing="1" w:after="100" w:afterAutospacing="1" w:line="240" w:lineRule="auto"/>
        <w:jc w:val="both"/>
        <w:rPr>
          <w:rFonts w:ascii="Times New Roman" w:eastAsia="Times New Roman" w:hAnsi="Times New Roman" w:cs="Times New Roman"/>
          <w:color w:val="002060"/>
          <w:sz w:val="28"/>
          <w:szCs w:val="28"/>
        </w:rPr>
      </w:pPr>
    </w:p>
    <w:p w:rsidR="00E45E4F" w:rsidRDefault="00E45E4F"/>
    <w:p w:rsidR="002305ED" w:rsidRDefault="002305ED"/>
    <w:p w:rsidR="002305ED" w:rsidRDefault="002305ED"/>
    <w:p w:rsidR="002305ED" w:rsidRPr="00ED06ED" w:rsidRDefault="002305ED" w:rsidP="002305ED">
      <w:pPr>
        <w:spacing w:before="100" w:beforeAutospacing="1" w:after="100" w:afterAutospacing="1" w:line="240" w:lineRule="auto"/>
        <w:jc w:val="center"/>
        <w:rPr>
          <w:rFonts w:ascii="Segoe Print" w:eastAsia="Times New Roman" w:hAnsi="Segoe Print" w:cs="Times New Roman"/>
          <w:b/>
          <w:color w:val="76923C" w:themeColor="accent3" w:themeShade="BF"/>
          <w:sz w:val="40"/>
          <w:szCs w:val="40"/>
        </w:rPr>
      </w:pPr>
      <w:r w:rsidRPr="00ED06ED">
        <w:rPr>
          <w:rFonts w:ascii="Segoe Print" w:hAnsi="Segoe Print" w:cs="Times New Roman"/>
          <w:b/>
          <w:color w:val="76923C" w:themeColor="accent3" w:themeShade="BF"/>
          <w:sz w:val="40"/>
          <w:szCs w:val="40"/>
        </w:rPr>
        <w:lastRenderedPageBreak/>
        <w:t>Ребёнок дома.</w:t>
      </w:r>
    </w:p>
    <w:p w:rsidR="002305ED" w:rsidRPr="00ED06ED" w:rsidRDefault="002305ED" w:rsidP="002305ED">
      <w:pPr>
        <w:pStyle w:val="a3"/>
        <w:rPr>
          <w:color w:val="002060"/>
          <w:sz w:val="28"/>
          <w:szCs w:val="28"/>
        </w:rPr>
      </w:pPr>
      <w:r w:rsidRPr="00ED06ED">
        <w:rPr>
          <w:color w:val="002060"/>
          <w:sz w:val="28"/>
          <w:szCs w:val="28"/>
        </w:rPr>
        <w:t>Домашний травматизм детей встречается очень часто. В основном это происходит из-за родительской безответственности и безалаберности. Конечно, бывают случаи, когда дети причиняют себе вред по неосторожности не от того, что родители не досмотрели. Но, в основном, виноваты сами родители.</w:t>
      </w:r>
    </w:p>
    <w:p w:rsidR="002305ED" w:rsidRPr="00ED06ED" w:rsidRDefault="002305ED" w:rsidP="002305ED">
      <w:pPr>
        <w:pStyle w:val="a3"/>
        <w:rPr>
          <w:color w:val="002060"/>
          <w:sz w:val="28"/>
          <w:szCs w:val="28"/>
        </w:rPr>
      </w:pPr>
      <w:r w:rsidRPr="00ED06ED">
        <w:rPr>
          <w:color w:val="002060"/>
          <w:sz w:val="28"/>
          <w:szCs w:val="28"/>
        </w:rPr>
        <w:t>Когда ребёнок начинает расти, то его интерес к окружающей его действительности постоянно возрастает. И это абсолютно нормально. Но малыш ещё не знает, что есть вещи безопасные, а есть очень опасные. Он пытается освоить всё, что ему попадается на пути. Вот здесь родители должны позаботиться о том, чтобы малыш познавал мир и одновременно не получал серьёзные травмы.</w:t>
      </w:r>
    </w:p>
    <w:p w:rsidR="002305ED" w:rsidRPr="00ED06ED" w:rsidRDefault="002305ED" w:rsidP="002305ED">
      <w:pPr>
        <w:pStyle w:val="a3"/>
        <w:rPr>
          <w:rFonts w:ascii="Segoe Print" w:hAnsi="Segoe Print"/>
          <w:color w:val="C00000"/>
          <w:sz w:val="32"/>
          <w:szCs w:val="32"/>
        </w:rPr>
      </w:pPr>
      <w:r w:rsidRPr="00ED06ED">
        <w:rPr>
          <w:rFonts w:ascii="Segoe Print" w:hAnsi="Segoe Print"/>
          <w:color w:val="C00000"/>
          <w:sz w:val="32"/>
          <w:szCs w:val="32"/>
        </w:rPr>
        <w:t>Давайте попробуем перечислить все правила безопасности ребёнка в доме.</w:t>
      </w:r>
    </w:p>
    <w:p w:rsidR="002305ED" w:rsidRPr="00ED06ED" w:rsidRDefault="002305ED" w:rsidP="002305ED">
      <w:pPr>
        <w:pStyle w:val="a3"/>
        <w:rPr>
          <w:color w:val="002060"/>
          <w:sz w:val="28"/>
          <w:szCs w:val="28"/>
        </w:rPr>
      </w:pPr>
      <w:r>
        <w:rPr>
          <w:sz w:val="28"/>
          <w:szCs w:val="28"/>
        </w:rPr>
        <w:t xml:space="preserve">-  </w:t>
      </w:r>
      <w:r w:rsidRPr="00ED06ED">
        <w:rPr>
          <w:color w:val="002060"/>
          <w:sz w:val="28"/>
          <w:szCs w:val="28"/>
        </w:rPr>
        <w:t>Как только ребёнок начинает ползать и ходить, позаботьтесь о том, чтобы различные тяжёлые, колющиеся и острые предметы не стояли на самом краю мебели: шкафов, столов, тумбочек и комодов. Убирайте подальше от края стола все столовые принадлежности и ёмкости с горячей едой. Когда готовите, то старайтесь ставить кастрюли на дальние газовые горелки.</w:t>
      </w:r>
    </w:p>
    <w:p w:rsidR="002305ED" w:rsidRPr="00ED06ED" w:rsidRDefault="002305ED" w:rsidP="002305ED">
      <w:pPr>
        <w:pStyle w:val="a3"/>
        <w:rPr>
          <w:color w:val="002060"/>
          <w:sz w:val="28"/>
          <w:szCs w:val="28"/>
        </w:rPr>
      </w:pPr>
      <w:r w:rsidRPr="00ED06ED">
        <w:rPr>
          <w:color w:val="002060"/>
          <w:sz w:val="28"/>
          <w:szCs w:val="28"/>
        </w:rPr>
        <w:t>-  Проверьте всю электропроводку в доме или квартире. Она должна быть исправна. Все электрические розетки заблокируйте специальными заглушками. Дети очень любят вставлять предметы в отверстия. Не оставляйте ребёнка одного в комнате, в которой находятся включённые электроприборы.</w:t>
      </w:r>
    </w:p>
    <w:p w:rsidR="002305ED" w:rsidRPr="00ED06ED" w:rsidRDefault="002305ED" w:rsidP="002305ED">
      <w:pPr>
        <w:pStyle w:val="a3"/>
        <w:rPr>
          <w:color w:val="002060"/>
          <w:sz w:val="28"/>
          <w:szCs w:val="28"/>
        </w:rPr>
      </w:pPr>
      <w:r w:rsidRPr="00ED06ED">
        <w:rPr>
          <w:color w:val="002060"/>
          <w:sz w:val="28"/>
          <w:szCs w:val="28"/>
        </w:rPr>
        <w:t>-  Очень много опасных принадлежностей находиться в кухне и ванной комнате. Помимо горячих, острых предметов, там ещё есть моющие химические средства. Их лучше убрать повыше или спрятать в специальные шкафчики с замочком. Дверь в кухне по возможности должна быть закрыта, когда там нет взрослого человека. Ручку двери временно открутите или сделайте выше роста ребёнка.</w:t>
      </w:r>
    </w:p>
    <w:p w:rsidR="002305ED" w:rsidRPr="00ED06ED" w:rsidRDefault="002305ED" w:rsidP="002305ED">
      <w:pPr>
        <w:pStyle w:val="a3"/>
        <w:rPr>
          <w:color w:val="002060"/>
          <w:sz w:val="28"/>
          <w:szCs w:val="28"/>
        </w:rPr>
      </w:pPr>
      <w:r w:rsidRPr="00ED06ED">
        <w:rPr>
          <w:color w:val="002060"/>
          <w:sz w:val="28"/>
          <w:szCs w:val="28"/>
        </w:rPr>
        <w:t>-  Когда вы купаете ребёнка, то не на минуту не оставляйте его без присмотра. Очень много детей тонет в собственных ваннах. Им для этого достаточно нескольких секунд. Убирайте с глаз ребёнка моющие, купальные средства и бритвенные станки. Уберите на время щеколды с двери в ванной, чтобы ребёнок не смог себя закрыть.</w:t>
      </w:r>
    </w:p>
    <w:p w:rsidR="002305ED" w:rsidRPr="00ED06ED" w:rsidRDefault="002305ED" w:rsidP="002305ED">
      <w:pPr>
        <w:pStyle w:val="a3"/>
        <w:rPr>
          <w:color w:val="002060"/>
          <w:sz w:val="28"/>
          <w:szCs w:val="28"/>
        </w:rPr>
      </w:pPr>
      <w:r w:rsidRPr="00ED06ED">
        <w:rPr>
          <w:color w:val="002060"/>
          <w:sz w:val="28"/>
          <w:szCs w:val="28"/>
        </w:rPr>
        <w:lastRenderedPageBreak/>
        <w:t>-  У каждой семьи есть в доме аптечка. Это очень любопытный и в тоже время опасный объект для малыша. Ведь там находятся мелкие предметы в виде таблеток. А вы знаете, что все дети проявляют неподдельный интерес ко всем мелким штучкам. Поэтому аптечку прячьте от ребёнка повыше на шкаф и не показывайте её вообще. Все необходимые препараты, которые вы принимаете ежедневно, держите на виду, но повыше от ребёнка. Если малыш всё-таки проглотил какую-нибудь таблетку, то сделайте солевую водичку и дайте ему выпить. Это вызовет рвоту у ребёнка. После этого незамедлительно вызывайте скорую помощь. Самостоятельно вести ребёнка к врачу займёт много времени, а действие препарата начинается очень быстро. Поэтому лучше позвонить О3.</w:t>
      </w:r>
    </w:p>
    <w:p w:rsidR="002305ED" w:rsidRPr="00ED06ED" w:rsidRDefault="002305ED" w:rsidP="002305ED">
      <w:pPr>
        <w:pStyle w:val="a3"/>
        <w:rPr>
          <w:color w:val="002060"/>
          <w:sz w:val="28"/>
          <w:szCs w:val="28"/>
        </w:rPr>
      </w:pPr>
      <w:r w:rsidRPr="00ED06ED">
        <w:rPr>
          <w:color w:val="002060"/>
          <w:sz w:val="28"/>
          <w:szCs w:val="28"/>
        </w:rPr>
        <w:t>-  Родителям стоит понимать, что комнатные растения – это конечно, прекрасно, но и не безопасно. Есть такие комнатные цветы, которые содержат в себе ядовитые вещества и способны выделять токсины. Перечень этих цветов родители должны знать и если такие имеются, то стоит избавиться от них. Вместо них можно обзавестись полезными комнатными растениями. Есть те, которые помогают при простуде или очищают воздух от бактерий и микробов.</w:t>
      </w:r>
    </w:p>
    <w:p w:rsidR="002305ED" w:rsidRPr="00ED06ED" w:rsidRDefault="002305ED" w:rsidP="002305ED">
      <w:pPr>
        <w:pStyle w:val="a3"/>
        <w:rPr>
          <w:color w:val="002060"/>
          <w:sz w:val="28"/>
          <w:szCs w:val="28"/>
        </w:rPr>
      </w:pPr>
      <w:r w:rsidRPr="00ED06ED">
        <w:rPr>
          <w:color w:val="002060"/>
          <w:sz w:val="28"/>
          <w:szCs w:val="28"/>
        </w:rPr>
        <w:t>-  Домашние питомцы тоже являются источником опасности. Они могут заразить ребёнка инфекционными или паразитарными заболеваниями. Если ваш ребёнок аллергик, то лучше воздержаться от домашних животных. Если всё же в вашем доме живёт питомец, то внимательно следите за его гигиеной и состоянием здоровья. Помните, что животное в доме – это второй ребёнок. Поэтому если вы любите кошек, собак, хомячков, то пусть ваша любовь подождёт до того, как подрастёт ваш малыш.</w:t>
      </w:r>
    </w:p>
    <w:p w:rsidR="002305ED" w:rsidRPr="00ED06ED" w:rsidRDefault="002305ED" w:rsidP="002305ED">
      <w:pPr>
        <w:pStyle w:val="a3"/>
        <w:rPr>
          <w:color w:val="002060"/>
          <w:sz w:val="28"/>
          <w:szCs w:val="28"/>
        </w:rPr>
      </w:pPr>
      <w:r w:rsidRPr="00ED06ED">
        <w:rPr>
          <w:color w:val="002060"/>
          <w:sz w:val="28"/>
          <w:szCs w:val="28"/>
        </w:rPr>
        <w:t>-  Следите за чистотой в доме или квартире. Регулярно делайте влажную уборку, так как пыль является источником болезнетворных организмов и является аллергеном. Делайте уборку после каждого визита гостей, хотя бы протирайте полы и мебель. Не надо создавать стерильных условий для ребёнка, это тоже плохо. Но содержите в чистоте всё то, где ребёнок ходит, ползает и с чем играет.</w:t>
      </w:r>
    </w:p>
    <w:p w:rsidR="002305ED" w:rsidRPr="00ED06ED" w:rsidRDefault="002305ED" w:rsidP="002305ED">
      <w:pPr>
        <w:pStyle w:val="a3"/>
        <w:jc w:val="center"/>
        <w:rPr>
          <w:rFonts w:ascii="Segoe Print" w:hAnsi="Segoe Print"/>
          <w:color w:val="C00000"/>
          <w:sz w:val="32"/>
          <w:szCs w:val="32"/>
        </w:rPr>
      </w:pPr>
      <w:r w:rsidRPr="00ED06ED">
        <w:rPr>
          <w:rFonts w:ascii="Segoe Print" w:hAnsi="Segoe Print"/>
          <w:color w:val="C00000"/>
          <w:sz w:val="32"/>
          <w:szCs w:val="32"/>
        </w:rPr>
        <w:t>Мой дом - моя крепость! Так говориться в знаменитой поговорке. Но эта крепость должна быть ещё и безопасной! Особенно для вашего ребёнка.</w:t>
      </w:r>
    </w:p>
    <w:p w:rsidR="002305ED" w:rsidRPr="00ED06ED" w:rsidRDefault="002305ED" w:rsidP="002305ED">
      <w:pPr>
        <w:pStyle w:val="3"/>
        <w:jc w:val="center"/>
        <w:rPr>
          <w:rFonts w:ascii="Segoe Print" w:hAnsi="Segoe Print"/>
          <w:color w:val="C00000"/>
          <w:sz w:val="32"/>
          <w:szCs w:val="32"/>
        </w:rPr>
      </w:pPr>
      <w:r w:rsidRPr="00ED06ED">
        <w:rPr>
          <w:rFonts w:ascii="Segoe Print" w:hAnsi="Segoe Print"/>
          <w:color w:val="C00000"/>
          <w:sz w:val="32"/>
          <w:szCs w:val="32"/>
        </w:rPr>
        <w:t>Будьте здоровы и счастливы!</w:t>
      </w:r>
    </w:p>
    <w:p w:rsidR="002305ED" w:rsidRDefault="002305ED" w:rsidP="002305ED">
      <w:pPr>
        <w:spacing w:before="100" w:beforeAutospacing="1" w:after="100" w:afterAutospacing="1" w:line="240" w:lineRule="auto"/>
        <w:jc w:val="center"/>
        <w:rPr>
          <w:rFonts w:ascii="Segoe Print" w:hAnsi="Segoe Print" w:cs="Times New Roman"/>
          <w:b/>
          <w:color w:val="76923C" w:themeColor="accent3" w:themeShade="BF"/>
          <w:sz w:val="40"/>
          <w:szCs w:val="40"/>
        </w:rPr>
      </w:pPr>
      <w:r w:rsidRPr="00ED06ED">
        <w:rPr>
          <w:rFonts w:ascii="Segoe Print" w:hAnsi="Segoe Print" w:cs="Times New Roman"/>
          <w:b/>
          <w:color w:val="76923C" w:themeColor="accent3" w:themeShade="BF"/>
          <w:sz w:val="40"/>
          <w:szCs w:val="40"/>
        </w:rPr>
        <w:lastRenderedPageBreak/>
        <w:t xml:space="preserve">Ребёнок </w:t>
      </w:r>
      <w:r>
        <w:rPr>
          <w:rFonts w:ascii="Segoe Print" w:hAnsi="Segoe Print" w:cs="Times New Roman"/>
          <w:b/>
          <w:color w:val="76923C" w:themeColor="accent3" w:themeShade="BF"/>
          <w:sz w:val="40"/>
          <w:szCs w:val="40"/>
        </w:rPr>
        <w:t xml:space="preserve">один </w:t>
      </w:r>
      <w:r w:rsidRPr="00ED06ED">
        <w:rPr>
          <w:rFonts w:ascii="Segoe Print" w:hAnsi="Segoe Print" w:cs="Times New Roman"/>
          <w:b/>
          <w:color w:val="76923C" w:themeColor="accent3" w:themeShade="BF"/>
          <w:sz w:val="40"/>
          <w:szCs w:val="40"/>
        </w:rPr>
        <w:t>дома.</w:t>
      </w:r>
    </w:p>
    <w:p w:rsidR="002305ED" w:rsidRPr="000B6CF5" w:rsidRDefault="002305ED" w:rsidP="002305ED">
      <w:pPr>
        <w:rPr>
          <w:rFonts w:ascii="Times New Roman" w:eastAsia="Times New Roman" w:hAnsi="Times New Roman" w:cs="Times New Roman"/>
          <w:color w:val="002060"/>
          <w:sz w:val="28"/>
          <w:szCs w:val="28"/>
        </w:rPr>
      </w:pPr>
      <w:r w:rsidRPr="000B6CF5">
        <w:rPr>
          <w:rFonts w:ascii="Times New Roman" w:eastAsia="Times New Roman" w:hAnsi="Times New Roman" w:cs="Times New Roman"/>
          <w:color w:val="002060"/>
          <w:sz w:val="28"/>
          <w:szCs w:val="28"/>
        </w:rPr>
        <w:t>Темой спора многих родителей может стать решение вопроса, с какого возраста можно начать оставлять ребенка дома. Однозначного ответа на него нет, поскольку каждый ребенок индивидуален, и следует ориентироваться на конкретную личность. Кто-то может ненадолго оставить малыша 3-х лет дома одного, а у кого-то нет возможности оставить без присмотра ни на минуту 7-8-ми летнего ребенка. Кроме этого, в некоторых странах из-за оставления ребенка одного дома, малыш может быть изъят из семьи органами социальной опеки. В большинстве стран Европы ребенок не должен находиться один дома до момента исполнения ему 12-ти лет, а в некоторых штатах Америки – до достижения им возраста 14-ти лет.</w:t>
      </w:r>
      <w:r w:rsidRPr="000B6CF5">
        <w:rPr>
          <w:rFonts w:ascii="Times New Roman" w:eastAsia="Times New Roman" w:hAnsi="Times New Roman" w:cs="Times New Roman"/>
          <w:color w:val="002060"/>
          <w:sz w:val="28"/>
          <w:szCs w:val="28"/>
        </w:rPr>
        <w:br/>
      </w:r>
      <w:r w:rsidRPr="000B6CF5">
        <w:rPr>
          <w:rFonts w:ascii="Times New Roman" w:eastAsia="Times New Roman" w:hAnsi="Times New Roman" w:cs="Times New Roman"/>
          <w:color w:val="002060"/>
          <w:sz w:val="28"/>
          <w:szCs w:val="28"/>
        </w:rPr>
        <w:br/>
        <w:t xml:space="preserve">По мнению детских психологов за оптимальный возраст, с которого ребенка можно начинать оставлять одного дома, - это 5 лет. С этого возраста у детей начинается понимание слова «нельзя» и у них появляется осознание, почему нельзя делать то или иное. Кроме этого, именно с этого возраста у ребенка появляется четкое осознание всего того, что ему объясняют, он способен выполнять все указания, пользоваться телефоном. Само собой разумеется, что пятилетний возраст ребенка является примерным ориентиром. Многое зависит от индивидуальных особенностей конкретного ребенка, от его навыков, характера, темперамента. Заботливым и внимательным родителям найти ответ на этот вопрос относительно своего ребенка не вызовет сложностей. Разумеется, не стоит оставлять ребенка одного дома, если ему меньше 5-ти лет, поскольку впечатление о его самостоятельности может быть обманчивым, а сам ребенок может растеряться при столкновении с какой-нибудь внештатной ситуацией. Наверняка все взрослые люди наслышаны о различных трагических случаях, когда наступала гибель ребенка в связи с тем, что им не смогло быть принято правильного решения. К примеру, при пожаре, дети вместо того, чтобы покинуть помещение, залазили под кровати, забивались в шкафы, из-за чего задыхались. </w:t>
      </w:r>
    </w:p>
    <w:p w:rsidR="002305ED" w:rsidRPr="000B6CF5" w:rsidRDefault="002305ED" w:rsidP="002305ED">
      <w:pPr>
        <w:rPr>
          <w:rFonts w:ascii="Times New Roman" w:eastAsia="Times New Roman" w:hAnsi="Times New Roman" w:cs="Times New Roman"/>
          <w:color w:val="002060"/>
          <w:sz w:val="28"/>
          <w:szCs w:val="28"/>
        </w:rPr>
      </w:pPr>
      <w:r w:rsidRPr="000B6CF5">
        <w:rPr>
          <w:rFonts w:ascii="Times New Roman" w:eastAsia="Times New Roman" w:hAnsi="Times New Roman" w:cs="Times New Roman"/>
          <w:color w:val="002060"/>
          <w:sz w:val="28"/>
          <w:szCs w:val="28"/>
        </w:rPr>
        <w:t>Психологический тест готовности ребенка:</w:t>
      </w:r>
    </w:p>
    <w:p w:rsidR="002305ED" w:rsidRPr="000B6CF5" w:rsidRDefault="002305ED" w:rsidP="002305ED">
      <w:pPr>
        <w:pStyle w:val="a7"/>
        <w:numPr>
          <w:ilvl w:val="0"/>
          <w:numId w:val="1"/>
        </w:numPr>
        <w:rPr>
          <w:rFonts w:ascii="Times New Roman" w:eastAsia="Times New Roman" w:hAnsi="Times New Roman" w:cs="Times New Roman"/>
          <w:color w:val="002060"/>
          <w:sz w:val="28"/>
          <w:szCs w:val="28"/>
        </w:rPr>
      </w:pPr>
      <w:r w:rsidRPr="000B6CF5">
        <w:rPr>
          <w:rFonts w:ascii="Times New Roman" w:eastAsia="Times New Roman" w:hAnsi="Times New Roman" w:cs="Times New Roman"/>
          <w:color w:val="002060"/>
          <w:sz w:val="28"/>
          <w:szCs w:val="28"/>
        </w:rPr>
        <w:t xml:space="preserve">Способен ли ребенок самостоятельно играть дольше, чем 2 часа подряд, не отвлекаясь на что-либо; </w:t>
      </w:r>
    </w:p>
    <w:p w:rsidR="002305ED" w:rsidRPr="000B6CF5" w:rsidRDefault="002305ED" w:rsidP="002305ED">
      <w:pPr>
        <w:pStyle w:val="a7"/>
        <w:numPr>
          <w:ilvl w:val="0"/>
          <w:numId w:val="1"/>
        </w:numPr>
        <w:rPr>
          <w:rFonts w:ascii="Times New Roman" w:eastAsia="Times New Roman" w:hAnsi="Times New Roman" w:cs="Times New Roman"/>
          <w:color w:val="002060"/>
          <w:sz w:val="28"/>
          <w:szCs w:val="28"/>
        </w:rPr>
      </w:pPr>
      <w:r w:rsidRPr="000B6CF5">
        <w:rPr>
          <w:rFonts w:ascii="Times New Roman" w:eastAsia="Times New Roman" w:hAnsi="Times New Roman" w:cs="Times New Roman"/>
          <w:color w:val="002060"/>
          <w:sz w:val="28"/>
          <w:szCs w:val="28"/>
        </w:rPr>
        <w:t xml:space="preserve">Отсутствие у ребенка страха темных помещений и закрытых пространств; Понимает ли ребенок значение слова «нельзя» и </w:t>
      </w:r>
      <w:r w:rsidRPr="000B6CF5">
        <w:rPr>
          <w:rFonts w:ascii="Times New Roman" w:eastAsia="Times New Roman" w:hAnsi="Times New Roman" w:cs="Times New Roman"/>
          <w:color w:val="002060"/>
          <w:sz w:val="28"/>
          <w:szCs w:val="28"/>
        </w:rPr>
        <w:lastRenderedPageBreak/>
        <w:t xml:space="preserve">последствия, которые могут наступить, если ослушаться предупреждения об опасности; </w:t>
      </w:r>
    </w:p>
    <w:p w:rsidR="002305ED" w:rsidRPr="000B6CF5" w:rsidRDefault="002305ED" w:rsidP="002305ED">
      <w:pPr>
        <w:pStyle w:val="a7"/>
        <w:numPr>
          <w:ilvl w:val="0"/>
          <w:numId w:val="1"/>
        </w:numPr>
        <w:rPr>
          <w:rFonts w:ascii="Times New Roman" w:eastAsia="Times New Roman" w:hAnsi="Times New Roman" w:cs="Times New Roman"/>
          <w:color w:val="002060"/>
          <w:sz w:val="28"/>
          <w:szCs w:val="28"/>
        </w:rPr>
      </w:pPr>
      <w:r w:rsidRPr="000B6CF5">
        <w:rPr>
          <w:rFonts w:ascii="Times New Roman" w:eastAsia="Times New Roman" w:hAnsi="Times New Roman" w:cs="Times New Roman"/>
          <w:color w:val="002060"/>
          <w:sz w:val="28"/>
          <w:szCs w:val="28"/>
        </w:rPr>
        <w:t xml:space="preserve">Умеет ли ребенок уверенно пользоваться телефоном; </w:t>
      </w:r>
    </w:p>
    <w:p w:rsidR="002305ED" w:rsidRPr="000B6CF5" w:rsidRDefault="002305ED" w:rsidP="002305ED">
      <w:pPr>
        <w:pStyle w:val="a7"/>
        <w:numPr>
          <w:ilvl w:val="0"/>
          <w:numId w:val="1"/>
        </w:numPr>
        <w:rPr>
          <w:rFonts w:ascii="Times New Roman" w:eastAsia="Times New Roman" w:hAnsi="Times New Roman" w:cs="Times New Roman"/>
          <w:color w:val="002060"/>
          <w:sz w:val="28"/>
          <w:szCs w:val="28"/>
        </w:rPr>
      </w:pPr>
      <w:r w:rsidRPr="000B6CF5">
        <w:rPr>
          <w:rFonts w:ascii="Times New Roman" w:eastAsia="Times New Roman" w:hAnsi="Times New Roman" w:cs="Times New Roman"/>
          <w:color w:val="002060"/>
          <w:sz w:val="28"/>
          <w:szCs w:val="28"/>
        </w:rPr>
        <w:t>Есть ли у ребенка свои обязанности, которые он добросовестно выполняет; Придерживается ли ребенок самостоятельно определенного распорядка дня;</w:t>
      </w:r>
    </w:p>
    <w:p w:rsidR="002305ED" w:rsidRPr="000B6CF5" w:rsidRDefault="002305ED" w:rsidP="002305ED">
      <w:pPr>
        <w:pStyle w:val="a7"/>
        <w:numPr>
          <w:ilvl w:val="0"/>
          <w:numId w:val="1"/>
        </w:numPr>
        <w:rPr>
          <w:rFonts w:ascii="Times New Roman" w:eastAsia="Times New Roman" w:hAnsi="Times New Roman" w:cs="Times New Roman"/>
          <w:color w:val="002060"/>
          <w:sz w:val="28"/>
          <w:szCs w:val="28"/>
        </w:rPr>
      </w:pPr>
      <w:r w:rsidRPr="000B6CF5">
        <w:rPr>
          <w:rFonts w:ascii="Times New Roman" w:eastAsia="Times New Roman" w:hAnsi="Times New Roman" w:cs="Times New Roman"/>
          <w:color w:val="002060"/>
          <w:sz w:val="28"/>
          <w:szCs w:val="28"/>
        </w:rPr>
        <w:t xml:space="preserve">Знает ли ребенок, когда и каким образом нужно вызвать скорую, пожарных и полицию; </w:t>
      </w:r>
    </w:p>
    <w:p w:rsidR="002305ED" w:rsidRPr="000B6CF5" w:rsidRDefault="002305ED" w:rsidP="002305ED">
      <w:pPr>
        <w:pStyle w:val="a7"/>
        <w:numPr>
          <w:ilvl w:val="0"/>
          <w:numId w:val="1"/>
        </w:numPr>
        <w:rPr>
          <w:rFonts w:ascii="Times New Roman" w:eastAsia="Times New Roman" w:hAnsi="Times New Roman" w:cs="Times New Roman"/>
          <w:color w:val="002060"/>
          <w:sz w:val="28"/>
          <w:szCs w:val="28"/>
        </w:rPr>
      </w:pPr>
      <w:r w:rsidRPr="000B6CF5">
        <w:rPr>
          <w:rFonts w:ascii="Times New Roman" w:eastAsia="Times New Roman" w:hAnsi="Times New Roman" w:cs="Times New Roman"/>
          <w:color w:val="002060"/>
          <w:sz w:val="28"/>
          <w:szCs w:val="28"/>
        </w:rPr>
        <w:t xml:space="preserve">Сможет ли ребенок в случае необходимости обратиться за помощью к соседям; </w:t>
      </w:r>
    </w:p>
    <w:p w:rsidR="002305ED" w:rsidRPr="000B6CF5" w:rsidRDefault="002305ED" w:rsidP="002305ED">
      <w:pPr>
        <w:pStyle w:val="a7"/>
        <w:numPr>
          <w:ilvl w:val="0"/>
          <w:numId w:val="1"/>
        </w:numPr>
        <w:rPr>
          <w:rFonts w:ascii="Times New Roman" w:eastAsia="Times New Roman" w:hAnsi="Times New Roman" w:cs="Times New Roman"/>
          <w:color w:val="002060"/>
          <w:sz w:val="28"/>
          <w:szCs w:val="28"/>
        </w:rPr>
      </w:pPr>
      <w:r w:rsidRPr="000B6CF5">
        <w:rPr>
          <w:rFonts w:ascii="Times New Roman" w:eastAsia="Times New Roman" w:hAnsi="Times New Roman" w:cs="Times New Roman"/>
          <w:color w:val="002060"/>
          <w:sz w:val="28"/>
          <w:szCs w:val="28"/>
        </w:rPr>
        <w:t>Понимает ли ребенок, для чего ему иногда приходится оставаться дома одному;</w:t>
      </w:r>
    </w:p>
    <w:p w:rsidR="002305ED" w:rsidRPr="0014457C" w:rsidRDefault="002305ED" w:rsidP="002305ED">
      <w:pPr>
        <w:pStyle w:val="a7"/>
        <w:numPr>
          <w:ilvl w:val="0"/>
          <w:numId w:val="1"/>
        </w:numPr>
        <w:rPr>
          <w:rFonts w:ascii="Segoe Print" w:eastAsia="Times New Roman" w:hAnsi="Segoe Print" w:cs="Times New Roman"/>
          <w:color w:val="002060"/>
          <w:sz w:val="36"/>
          <w:szCs w:val="36"/>
        </w:rPr>
      </w:pPr>
      <w:r w:rsidRPr="000B6CF5">
        <w:rPr>
          <w:rFonts w:ascii="Times New Roman" w:eastAsia="Times New Roman" w:hAnsi="Times New Roman" w:cs="Times New Roman"/>
          <w:color w:val="002060"/>
          <w:sz w:val="28"/>
          <w:szCs w:val="28"/>
        </w:rPr>
        <w:t>Изъявляет ли ребенок сам желание остаться один дома, или, по крайней мере, не протестует против этого.</w:t>
      </w:r>
    </w:p>
    <w:p w:rsidR="002305ED" w:rsidRPr="000B6CF5" w:rsidRDefault="002305ED" w:rsidP="002305ED">
      <w:pPr>
        <w:pStyle w:val="a3"/>
        <w:rPr>
          <w:color w:val="002060"/>
          <w:sz w:val="28"/>
          <w:szCs w:val="28"/>
        </w:rPr>
      </w:pPr>
      <w:r w:rsidRPr="000B6CF5">
        <w:rPr>
          <w:color w:val="002060"/>
          <w:sz w:val="28"/>
          <w:szCs w:val="28"/>
        </w:rPr>
        <w:t> </w:t>
      </w:r>
    </w:p>
    <w:p w:rsidR="002305ED" w:rsidRPr="002305ED" w:rsidRDefault="002305ED" w:rsidP="002305ED">
      <w:pPr>
        <w:pStyle w:val="2"/>
        <w:jc w:val="center"/>
        <w:rPr>
          <w:rFonts w:ascii="Segoe Print" w:hAnsi="Segoe Print" w:cs="Times New Roman"/>
          <w:b w:val="0"/>
          <w:color w:val="76923C" w:themeColor="accent3" w:themeShade="BF"/>
          <w:sz w:val="36"/>
          <w:szCs w:val="36"/>
        </w:rPr>
      </w:pPr>
      <w:r w:rsidRPr="002305ED">
        <w:rPr>
          <w:rStyle w:val="a6"/>
          <w:rFonts w:ascii="Segoe Print" w:hAnsi="Segoe Print" w:cs="Times New Roman"/>
          <w:b/>
          <w:color w:val="76923C" w:themeColor="accent3" w:themeShade="BF"/>
          <w:sz w:val="36"/>
          <w:szCs w:val="36"/>
        </w:rPr>
        <w:t>Один дома: правила безопасности</w:t>
      </w:r>
    </w:p>
    <w:p w:rsidR="002305ED" w:rsidRPr="000B6CF5" w:rsidRDefault="002305ED" w:rsidP="002305ED">
      <w:pPr>
        <w:pStyle w:val="a3"/>
        <w:rPr>
          <w:color w:val="002060"/>
          <w:sz w:val="28"/>
          <w:szCs w:val="28"/>
        </w:rPr>
      </w:pPr>
      <w:r>
        <w:rPr>
          <w:color w:val="002060"/>
          <w:sz w:val="28"/>
          <w:szCs w:val="28"/>
        </w:rPr>
        <w:t>П</w:t>
      </w:r>
      <w:r w:rsidRPr="000B6CF5">
        <w:rPr>
          <w:color w:val="002060"/>
          <w:sz w:val="28"/>
          <w:szCs w:val="28"/>
        </w:rPr>
        <w:t xml:space="preserve">режде чем малыш останется дома один, нужно подготовить его к этому. Вот </w:t>
      </w:r>
      <w:r w:rsidRPr="000B6CF5">
        <w:rPr>
          <w:rStyle w:val="a6"/>
          <w:color w:val="002060"/>
          <w:sz w:val="28"/>
          <w:szCs w:val="28"/>
        </w:rPr>
        <w:t>правила безопасности</w:t>
      </w:r>
      <w:r w:rsidRPr="000B6CF5">
        <w:rPr>
          <w:color w:val="002060"/>
          <w:sz w:val="28"/>
          <w:szCs w:val="28"/>
        </w:rPr>
        <w:t>, о которых вам нужно позаботиться:</w:t>
      </w:r>
    </w:p>
    <w:p w:rsidR="002305ED" w:rsidRPr="000B6CF5" w:rsidRDefault="002305ED" w:rsidP="002305ED">
      <w:pPr>
        <w:pStyle w:val="a3"/>
        <w:rPr>
          <w:color w:val="002060"/>
          <w:sz w:val="28"/>
          <w:szCs w:val="28"/>
        </w:rPr>
      </w:pPr>
      <w:r w:rsidRPr="000B6CF5">
        <w:rPr>
          <w:rStyle w:val="a6"/>
          <w:color w:val="002060"/>
          <w:sz w:val="28"/>
          <w:szCs w:val="28"/>
        </w:rPr>
        <w:t xml:space="preserve">1. Замок входной двери </w:t>
      </w:r>
      <w:r w:rsidRPr="000B6CF5">
        <w:rPr>
          <w:color w:val="002060"/>
          <w:sz w:val="28"/>
          <w:szCs w:val="28"/>
        </w:rPr>
        <w:t>должен быть исправным, не захлопываться, открываться и закрываться с помощью ключа.</w:t>
      </w:r>
    </w:p>
    <w:p w:rsidR="002305ED" w:rsidRDefault="002305ED" w:rsidP="002305ED">
      <w:pPr>
        <w:pStyle w:val="a3"/>
        <w:rPr>
          <w:color w:val="002060"/>
          <w:sz w:val="28"/>
          <w:szCs w:val="28"/>
        </w:rPr>
      </w:pPr>
      <w:r>
        <w:rPr>
          <w:rStyle w:val="a6"/>
          <w:color w:val="002060"/>
          <w:sz w:val="28"/>
          <w:szCs w:val="28"/>
        </w:rPr>
        <w:t>2</w:t>
      </w:r>
      <w:r w:rsidRPr="000B6CF5">
        <w:rPr>
          <w:rStyle w:val="a6"/>
          <w:color w:val="002060"/>
          <w:sz w:val="28"/>
          <w:szCs w:val="28"/>
        </w:rPr>
        <w:t>. Строго-настрого скажите малышу не открывать двери незнакомцам!</w:t>
      </w:r>
      <w:r w:rsidRPr="000B6CF5">
        <w:rPr>
          <w:color w:val="002060"/>
          <w:sz w:val="28"/>
          <w:szCs w:val="28"/>
        </w:rPr>
        <w:t xml:space="preserve"> Пусть лучше вообще не подходит к двери, если кто-то позвонил или постучал.</w:t>
      </w:r>
    </w:p>
    <w:p w:rsidR="002305ED" w:rsidRDefault="002305ED" w:rsidP="002305ED">
      <w:pPr>
        <w:pStyle w:val="a3"/>
        <w:jc w:val="center"/>
        <w:rPr>
          <w:color w:val="002060"/>
          <w:sz w:val="28"/>
          <w:szCs w:val="28"/>
        </w:rPr>
      </w:pPr>
      <w:r>
        <w:rPr>
          <w:noProof/>
          <w:color w:val="002060"/>
          <w:sz w:val="28"/>
          <w:szCs w:val="28"/>
        </w:rPr>
        <w:drawing>
          <wp:inline distT="0" distB="0" distL="0" distR="0">
            <wp:extent cx="1835514" cy="2705100"/>
            <wp:effectExtent l="19050" t="0" r="0" b="0"/>
            <wp:docPr id="15" name="Рисунок 15" descr="C:\Users\Егеч\Desktop\102075_html_m2c22a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Егеч\Desktop\102075_html_m2c22a5c2.jpg"/>
                    <pic:cNvPicPr>
                      <a:picLocks noChangeAspect="1" noChangeArrowheads="1"/>
                    </pic:cNvPicPr>
                  </pic:nvPicPr>
                  <pic:blipFill>
                    <a:blip r:embed="rId7" cstate="screen"/>
                    <a:srcRect/>
                    <a:stretch>
                      <a:fillRect/>
                    </a:stretch>
                  </pic:blipFill>
                  <pic:spPr bwMode="auto">
                    <a:xfrm>
                      <a:off x="0" y="0"/>
                      <a:ext cx="1837136" cy="2707490"/>
                    </a:xfrm>
                    <a:prstGeom prst="rect">
                      <a:avLst/>
                    </a:prstGeom>
                    <a:ln>
                      <a:noFill/>
                    </a:ln>
                    <a:effectLst>
                      <a:softEdge rad="112500"/>
                    </a:effectLst>
                  </pic:spPr>
                </pic:pic>
              </a:graphicData>
            </a:graphic>
          </wp:inline>
        </w:drawing>
      </w:r>
    </w:p>
    <w:p w:rsidR="002305ED" w:rsidRPr="000B6CF5" w:rsidRDefault="002305ED" w:rsidP="002305ED">
      <w:pPr>
        <w:pStyle w:val="a3"/>
        <w:rPr>
          <w:color w:val="002060"/>
          <w:sz w:val="28"/>
          <w:szCs w:val="28"/>
        </w:rPr>
      </w:pPr>
      <w:r>
        <w:rPr>
          <w:rStyle w:val="a6"/>
          <w:color w:val="002060"/>
          <w:sz w:val="28"/>
          <w:szCs w:val="28"/>
        </w:rPr>
        <w:lastRenderedPageBreak/>
        <w:t>3</w:t>
      </w:r>
      <w:r w:rsidRPr="000B6CF5">
        <w:rPr>
          <w:rStyle w:val="a6"/>
          <w:color w:val="002060"/>
          <w:sz w:val="28"/>
          <w:szCs w:val="28"/>
        </w:rPr>
        <w:t>. Спрячьте подальше все опасные вещи</w:t>
      </w:r>
      <w:r w:rsidRPr="000B6CF5">
        <w:rPr>
          <w:color w:val="002060"/>
          <w:sz w:val="28"/>
          <w:szCs w:val="28"/>
        </w:rPr>
        <w:t xml:space="preserve"> — спички, зажигалки, колющие и режущие предметы, бытовую химию и лекарства. Кто знает, что может прийти в голову маленькому непоседе во время вашего отсутствия…</w:t>
      </w:r>
    </w:p>
    <w:p w:rsidR="002305ED" w:rsidRDefault="002305ED" w:rsidP="002305ED">
      <w:pPr>
        <w:pStyle w:val="a3"/>
        <w:rPr>
          <w:color w:val="002060"/>
          <w:sz w:val="28"/>
          <w:szCs w:val="28"/>
        </w:rPr>
      </w:pPr>
      <w:r>
        <w:rPr>
          <w:rStyle w:val="a6"/>
          <w:color w:val="002060"/>
          <w:sz w:val="28"/>
          <w:szCs w:val="28"/>
        </w:rPr>
        <w:t>4</w:t>
      </w:r>
      <w:r w:rsidRPr="000B6CF5">
        <w:rPr>
          <w:rStyle w:val="a6"/>
          <w:color w:val="002060"/>
          <w:sz w:val="28"/>
          <w:szCs w:val="28"/>
        </w:rPr>
        <w:t>. Научите ребенка пользоваться необходимой бытовой техникой.</w:t>
      </w:r>
      <w:r w:rsidRPr="000B6CF5">
        <w:rPr>
          <w:color w:val="002060"/>
          <w:sz w:val="28"/>
          <w:szCs w:val="28"/>
        </w:rPr>
        <w:t xml:space="preserve"> Например, он должен уметь самостоятельно разогревать еду. Оптимальный вариант — это наличие микроволновой печи или электрического чайника. </w:t>
      </w:r>
    </w:p>
    <w:p w:rsidR="002305ED" w:rsidRPr="000B6CF5" w:rsidRDefault="002305ED" w:rsidP="002305ED">
      <w:pPr>
        <w:pStyle w:val="a3"/>
        <w:rPr>
          <w:color w:val="002060"/>
          <w:sz w:val="28"/>
          <w:szCs w:val="28"/>
        </w:rPr>
      </w:pPr>
      <w:r w:rsidRPr="000B6CF5">
        <w:rPr>
          <w:color w:val="002060"/>
          <w:sz w:val="28"/>
          <w:szCs w:val="28"/>
        </w:rPr>
        <w:t>Если же придется пользоваться газовой плитой, то ребенок должен знать весь процесс разогревания пищи.</w:t>
      </w:r>
    </w:p>
    <w:p w:rsidR="002305ED" w:rsidRPr="000B6CF5" w:rsidRDefault="002305ED" w:rsidP="002305ED">
      <w:pPr>
        <w:pStyle w:val="a3"/>
        <w:rPr>
          <w:color w:val="002060"/>
          <w:sz w:val="28"/>
          <w:szCs w:val="28"/>
        </w:rPr>
      </w:pPr>
      <w:r w:rsidRPr="000B6CF5">
        <w:rPr>
          <w:color w:val="002060"/>
          <w:sz w:val="28"/>
          <w:szCs w:val="28"/>
        </w:rPr>
        <w:t>Пусть при вас несколько раз повторит следующее: поставит кастрюлю на плиту, зажжет ее, потом через пару минут выключит и снимет кастрюлю с плиты при помощи прихваток. Можно на первое время повесить подсказки на кухне!</w:t>
      </w:r>
    </w:p>
    <w:p w:rsidR="002305ED" w:rsidRPr="000B6CF5" w:rsidRDefault="002305ED" w:rsidP="002305ED">
      <w:pPr>
        <w:pStyle w:val="a3"/>
        <w:rPr>
          <w:color w:val="002060"/>
          <w:sz w:val="28"/>
          <w:szCs w:val="28"/>
        </w:rPr>
      </w:pPr>
      <w:r>
        <w:rPr>
          <w:rStyle w:val="a6"/>
          <w:color w:val="002060"/>
          <w:sz w:val="28"/>
          <w:szCs w:val="28"/>
        </w:rPr>
        <w:t>5</w:t>
      </w:r>
      <w:r w:rsidRPr="000B6CF5">
        <w:rPr>
          <w:rStyle w:val="a6"/>
          <w:color w:val="002060"/>
          <w:sz w:val="28"/>
          <w:szCs w:val="28"/>
        </w:rPr>
        <w:t>. Предупредите соседей, что ваш малыш остается дома один.</w:t>
      </w:r>
      <w:r w:rsidRPr="000B6CF5">
        <w:rPr>
          <w:color w:val="002060"/>
          <w:sz w:val="28"/>
          <w:szCs w:val="28"/>
        </w:rPr>
        <w:t xml:space="preserve"> Можете оставить у них запасной комплект ключей, если вы им доверяете.</w:t>
      </w:r>
    </w:p>
    <w:p w:rsidR="002305ED" w:rsidRDefault="002305ED" w:rsidP="002305ED">
      <w:pPr>
        <w:pStyle w:val="a3"/>
        <w:rPr>
          <w:color w:val="002060"/>
          <w:sz w:val="28"/>
          <w:szCs w:val="28"/>
        </w:rPr>
      </w:pPr>
      <w:r>
        <w:rPr>
          <w:rStyle w:val="a6"/>
          <w:color w:val="002060"/>
          <w:sz w:val="28"/>
          <w:szCs w:val="28"/>
        </w:rPr>
        <w:t>6</w:t>
      </w:r>
      <w:r w:rsidRPr="000B6CF5">
        <w:rPr>
          <w:rStyle w:val="a6"/>
          <w:color w:val="002060"/>
          <w:sz w:val="28"/>
          <w:szCs w:val="28"/>
        </w:rPr>
        <w:t xml:space="preserve">. Научите ребенка правильному общению по телефону. </w:t>
      </w:r>
      <w:r w:rsidRPr="000B6CF5">
        <w:rPr>
          <w:color w:val="002060"/>
          <w:sz w:val="28"/>
          <w:szCs w:val="28"/>
        </w:rPr>
        <w:t>При разговоре с незнакомым человеком он не должен называть свое имя и адрес и уж тем более — говорить, что мамы и папы нет дома.</w:t>
      </w:r>
    </w:p>
    <w:p w:rsidR="002305ED" w:rsidRDefault="002305ED" w:rsidP="002305ED">
      <w:pPr>
        <w:pStyle w:val="a3"/>
        <w:rPr>
          <w:color w:val="002060"/>
          <w:sz w:val="28"/>
          <w:szCs w:val="28"/>
        </w:rPr>
      </w:pPr>
    </w:p>
    <w:p w:rsidR="002305ED" w:rsidRDefault="002305ED" w:rsidP="002305ED">
      <w:pPr>
        <w:pStyle w:val="a3"/>
        <w:jc w:val="center"/>
        <w:rPr>
          <w:color w:val="002060"/>
          <w:sz w:val="28"/>
          <w:szCs w:val="28"/>
        </w:rPr>
      </w:pPr>
      <w:r>
        <w:rPr>
          <w:noProof/>
          <w:color w:val="002060"/>
          <w:sz w:val="28"/>
          <w:szCs w:val="28"/>
        </w:rPr>
        <w:drawing>
          <wp:inline distT="0" distB="0" distL="0" distR="0">
            <wp:extent cx="5069408" cy="4243366"/>
            <wp:effectExtent l="19050" t="0" r="0" b="0"/>
            <wp:docPr id="18" name="Рисунок 18" descr="C:\Users\Егеч\Desktop\d46ec2ea0a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Егеч\Desktop\d46ec2ea0a45.png"/>
                    <pic:cNvPicPr>
                      <a:picLocks noChangeAspect="1" noChangeArrowheads="1"/>
                    </pic:cNvPicPr>
                  </pic:nvPicPr>
                  <pic:blipFill>
                    <a:blip r:embed="rId8" cstate="screen"/>
                    <a:srcRect/>
                    <a:stretch>
                      <a:fillRect/>
                    </a:stretch>
                  </pic:blipFill>
                  <pic:spPr bwMode="auto">
                    <a:xfrm>
                      <a:off x="0" y="0"/>
                      <a:ext cx="5069820" cy="4243711"/>
                    </a:xfrm>
                    <a:prstGeom prst="rect">
                      <a:avLst/>
                    </a:prstGeom>
                    <a:noFill/>
                    <a:ln w="9525">
                      <a:noFill/>
                      <a:miter lim="800000"/>
                      <a:headEnd/>
                      <a:tailEnd/>
                    </a:ln>
                  </pic:spPr>
                </pic:pic>
              </a:graphicData>
            </a:graphic>
          </wp:inline>
        </w:drawing>
      </w:r>
    </w:p>
    <w:p w:rsidR="002305ED" w:rsidRDefault="002305ED" w:rsidP="002305ED">
      <w:pPr>
        <w:spacing w:before="100" w:beforeAutospacing="1" w:after="100" w:afterAutospacing="1" w:line="240" w:lineRule="auto"/>
        <w:jc w:val="both"/>
        <w:rPr>
          <w:rFonts w:ascii="Times New Roman" w:hAnsi="Times New Roman" w:cs="Times New Roman"/>
          <w:color w:val="002060"/>
          <w:sz w:val="28"/>
          <w:szCs w:val="28"/>
        </w:rPr>
      </w:pPr>
      <w:r>
        <w:rPr>
          <w:rFonts w:ascii="Times New Roman" w:hAnsi="Times New Roman" w:cs="Times New Roman"/>
          <w:noProof/>
          <w:color w:val="002060"/>
          <w:sz w:val="28"/>
          <w:szCs w:val="28"/>
        </w:rPr>
        <w:lastRenderedPageBreak/>
        <w:drawing>
          <wp:inline distT="0" distB="0" distL="0" distR="0">
            <wp:extent cx="5940425" cy="4352391"/>
            <wp:effectExtent l="19050" t="0" r="3175" b="0"/>
            <wp:docPr id="17" name="Рисунок 17" descr="C:\Users\Егеч\Desktop\3375_html_m70cfc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Егеч\Desktop\3375_html_m70cfc489.jpg"/>
                    <pic:cNvPicPr>
                      <a:picLocks noChangeAspect="1" noChangeArrowheads="1"/>
                    </pic:cNvPicPr>
                  </pic:nvPicPr>
                  <pic:blipFill>
                    <a:blip r:embed="rId9" cstate="screen"/>
                    <a:srcRect/>
                    <a:stretch>
                      <a:fillRect/>
                    </a:stretch>
                  </pic:blipFill>
                  <pic:spPr bwMode="auto">
                    <a:xfrm>
                      <a:off x="0" y="0"/>
                      <a:ext cx="5940425" cy="4352391"/>
                    </a:xfrm>
                    <a:prstGeom prst="rect">
                      <a:avLst/>
                    </a:prstGeom>
                    <a:ln>
                      <a:noFill/>
                    </a:ln>
                    <a:effectLst>
                      <a:softEdge rad="112500"/>
                    </a:effectLst>
                  </pic:spPr>
                </pic:pic>
              </a:graphicData>
            </a:graphic>
          </wp:inline>
        </w:drawing>
      </w:r>
    </w:p>
    <w:p w:rsidR="002305ED" w:rsidRPr="0014457C" w:rsidRDefault="002305ED" w:rsidP="002305ED">
      <w:pPr>
        <w:spacing w:before="100" w:beforeAutospacing="1" w:after="100" w:afterAutospacing="1" w:line="240" w:lineRule="auto"/>
        <w:jc w:val="both"/>
        <w:rPr>
          <w:rFonts w:ascii="Times New Roman" w:hAnsi="Times New Roman" w:cs="Times New Roman"/>
          <w:color w:val="002060"/>
          <w:sz w:val="28"/>
          <w:szCs w:val="28"/>
        </w:rPr>
      </w:pPr>
      <w:r w:rsidRPr="0014457C">
        <w:rPr>
          <w:rFonts w:ascii="Times New Roman" w:hAnsi="Times New Roman" w:cs="Times New Roman"/>
          <w:color w:val="002060"/>
          <w:sz w:val="28"/>
          <w:szCs w:val="28"/>
        </w:rPr>
        <w:t>Особую опасность для детей в летний период представляют открытые окна, балконы и лоджии. Взрослые, изнуренные жарой, открывают балконные двери, окна, порой забывая о реальной угрозе для ребят. Иллюзию безопасности у детей создают москитные сетки, ставшие очень популярны с приходом в нашу жизнь пластиковых окон. Однако, конструкция ее ненадежна и небольшого усилия ребенка достаточно для того, чтобы сломать ее. Во избежание этого рекомендуется установить на кона специальные фиксаторы, не позволяющие открыть окно более, чем на несколько сантиметров</w:t>
      </w:r>
    </w:p>
    <w:p w:rsidR="002305ED" w:rsidRPr="000B6CF5" w:rsidRDefault="002305ED" w:rsidP="002305ED">
      <w:pPr>
        <w:spacing w:before="100" w:beforeAutospacing="1" w:after="100" w:afterAutospacing="1" w:line="240" w:lineRule="auto"/>
        <w:rPr>
          <w:rFonts w:ascii="Times New Roman" w:hAnsi="Times New Roman" w:cs="Times New Roman"/>
          <w:color w:val="002060"/>
          <w:sz w:val="28"/>
          <w:szCs w:val="28"/>
        </w:rPr>
      </w:pPr>
      <w:r w:rsidRPr="0014457C">
        <w:rPr>
          <w:rFonts w:ascii="Segoe Print" w:hAnsi="Segoe Print" w:cs="Times New Roman"/>
          <w:color w:val="FF0000"/>
          <w:sz w:val="28"/>
          <w:szCs w:val="28"/>
        </w:rPr>
        <w:t xml:space="preserve"> Помните</w:t>
      </w:r>
      <w:r w:rsidRPr="00DE3F66">
        <w:rPr>
          <w:rFonts w:ascii="Times New Roman" w:hAnsi="Times New Roman" w:cs="Times New Roman"/>
          <w:color w:val="002060"/>
          <w:sz w:val="28"/>
          <w:szCs w:val="28"/>
        </w:rPr>
        <w:t xml:space="preserve"> также о том, что не стоит оставлять ребенка без присмотра вблизи открытых окон и лоджий.</w:t>
      </w:r>
    </w:p>
    <w:p w:rsidR="002305ED" w:rsidRPr="0014457C" w:rsidRDefault="002305ED" w:rsidP="002305ED">
      <w:pPr>
        <w:pStyle w:val="colored"/>
        <w:rPr>
          <w:rFonts w:ascii="Segoe Print" w:hAnsi="Segoe Print"/>
          <w:color w:val="FF0000"/>
          <w:sz w:val="28"/>
          <w:szCs w:val="28"/>
        </w:rPr>
      </w:pPr>
      <w:r w:rsidRPr="0014457C">
        <w:rPr>
          <w:rStyle w:val="a6"/>
          <w:rFonts w:ascii="Segoe Print" w:hAnsi="Segoe Print"/>
          <w:color w:val="FF0000"/>
          <w:sz w:val="28"/>
          <w:szCs w:val="28"/>
        </w:rPr>
        <w:t>Важно!</w:t>
      </w:r>
      <w:r w:rsidRPr="0014457C">
        <w:rPr>
          <w:rFonts w:ascii="Segoe Print" w:hAnsi="Segoe Print"/>
          <w:color w:val="FF0000"/>
          <w:sz w:val="28"/>
          <w:szCs w:val="28"/>
        </w:rPr>
        <w:t xml:space="preserve"> На видном месте повесьте номера телефонов экстренных служб, а также самых близких родственников.</w:t>
      </w:r>
    </w:p>
    <w:p w:rsidR="002305ED" w:rsidRPr="000B6CF5" w:rsidRDefault="002305ED" w:rsidP="002305ED">
      <w:pPr>
        <w:spacing w:before="100" w:beforeAutospacing="1" w:after="100" w:afterAutospacing="1" w:line="240" w:lineRule="auto"/>
        <w:jc w:val="center"/>
        <w:rPr>
          <w:rFonts w:ascii="Times New Roman" w:eastAsia="Times New Roman" w:hAnsi="Times New Roman" w:cs="Times New Roman"/>
          <w:color w:val="002060"/>
          <w:sz w:val="28"/>
          <w:szCs w:val="28"/>
        </w:rPr>
      </w:pPr>
    </w:p>
    <w:p w:rsidR="002305ED" w:rsidRPr="00ED06ED" w:rsidRDefault="002305ED" w:rsidP="002305ED">
      <w:pPr>
        <w:spacing w:before="100" w:beforeAutospacing="1" w:after="100" w:afterAutospacing="1" w:line="240" w:lineRule="auto"/>
        <w:rPr>
          <w:rFonts w:ascii="Segoe Print" w:eastAsia="Times New Roman" w:hAnsi="Segoe Print" w:cs="Times New Roman"/>
          <w:b/>
          <w:color w:val="C00000"/>
          <w:sz w:val="32"/>
          <w:szCs w:val="32"/>
        </w:rPr>
      </w:pPr>
    </w:p>
    <w:p w:rsidR="002305ED" w:rsidRDefault="002305ED"/>
    <w:sectPr w:rsidR="002305ED" w:rsidSect="002305ED">
      <w:pgSz w:w="11906" w:h="16838"/>
      <w:pgMar w:top="1134" w:right="850" w:bottom="1134" w:left="1701"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2868"/>
    <w:multiLevelType w:val="hybridMultilevel"/>
    <w:tmpl w:val="B02630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ED"/>
    <w:rsid w:val="002305ED"/>
    <w:rsid w:val="007E313D"/>
    <w:rsid w:val="00E4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30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30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5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30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5ED"/>
    <w:rPr>
      <w:rFonts w:ascii="Tahoma" w:hAnsi="Tahoma" w:cs="Tahoma"/>
      <w:sz w:val="16"/>
      <w:szCs w:val="16"/>
    </w:rPr>
  </w:style>
  <w:style w:type="character" w:customStyle="1" w:styleId="20">
    <w:name w:val="Заголовок 2 Знак"/>
    <w:basedOn w:val="a0"/>
    <w:link w:val="2"/>
    <w:uiPriority w:val="9"/>
    <w:semiHidden/>
    <w:rsid w:val="002305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305ED"/>
    <w:rPr>
      <w:rFonts w:ascii="Times New Roman" w:eastAsia="Times New Roman" w:hAnsi="Times New Roman" w:cs="Times New Roman"/>
      <w:b/>
      <w:bCs/>
      <w:sz w:val="27"/>
      <w:szCs w:val="27"/>
    </w:rPr>
  </w:style>
  <w:style w:type="character" w:styleId="a6">
    <w:name w:val="Strong"/>
    <w:basedOn w:val="a0"/>
    <w:uiPriority w:val="22"/>
    <w:qFormat/>
    <w:rsid w:val="002305ED"/>
    <w:rPr>
      <w:b/>
      <w:bCs/>
    </w:rPr>
  </w:style>
  <w:style w:type="paragraph" w:styleId="a7">
    <w:name w:val="List Paragraph"/>
    <w:basedOn w:val="a"/>
    <w:uiPriority w:val="34"/>
    <w:qFormat/>
    <w:rsid w:val="002305ED"/>
    <w:pPr>
      <w:ind w:left="720"/>
      <w:contextualSpacing/>
    </w:pPr>
  </w:style>
  <w:style w:type="paragraph" w:customStyle="1" w:styleId="colored">
    <w:name w:val="colored"/>
    <w:basedOn w:val="a"/>
    <w:rsid w:val="002305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30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30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5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30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5ED"/>
    <w:rPr>
      <w:rFonts w:ascii="Tahoma" w:hAnsi="Tahoma" w:cs="Tahoma"/>
      <w:sz w:val="16"/>
      <w:szCs w:val="16"/>
    </w:rPr>
  </w:style>
  <w:style w:type="character" w:customStyle="1" w:styleId="20">
    <w:name w:val="Заголовок 2 Знак"/>
    <w:basedOn w:val="a0"/>
    <w:link w:val="2"/>
    <w:uiPriority w:val="9"/>
    <w:semiHidden/>
    <w:rsid w:val="002305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305ED"/>
    <w:rPr>
      <w:rFonts w:ascii="Times New Roman" w:eastAsia="Times New Roman" w:hAnsi="Times New Roman" w:cs="Times New Roman"/>
      <w:b/>
      <w:bCs/>
      <w:sz w:val="27"/>
      <w:szCs w:val="27"/>
    </w:rPr>
  </w:style>
  <w:style w:type="character" w:styleId="a6">
    <w:name w:val="Strong"/>
    <w:basedOn w:val="a0"/>
    <w:uiPriority w:val="22"/>
    <w:qFormat/>
    <w:rsid w:val="002305ED"/>
    <w:rPr>
      <w:b/>
      <w:bCs/>
    </w:rPr>
  </w:style>
  <w:style w:type="paragraph" w:styleId="a7">
    <w:name w:val="List Paragraph"/>
    <w:basedOn w:val="a"/>
    <w:uiPriority w:val="34"/>
    <w:qFormat/>
    <w:rsid w:val="002305ED"/>
    <w:pPr>
      <w:ind w:left="720"/>
      <w:contextualSpacing/>
    </w:pPr>
  </w:style>
  <w:style w:type="paragraph" w:customStyle="1" w:styleId="colored">
    <w:name w:val="colored"/>
    <w:basedOn w:val="a"/>
    <w:rsid w:val="00230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Егеч</dc:creator>
  <cp:lastModifiedBy>123</cp:lastModifiedBy>
  <cp:revision>2</cp:revision>
  <dcterms:created xsi:type="dcterms:W3CDTF">2019-04-14T12:24:00Z</dcterms:created>
  <dcterms:modified xsi:type="dcterms:W3CDTF">2019-04-14T12:24:00Z</dcterms:modified>
</cp:coreProperties>
</file>